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3" w:type="dxa"/>
        <w:tblInd w:w="108" w:type="dxa"/>
        <w:tblLook w:val="04A0" w:firstRow="1" w:lastRow="0" w:firstColumn="1" w:lastColumn="0" w:noHBand="0" w:noVBand="1"/>
      </w:tblPr>
      <w:tblGrid>
        <w:gridCol w:w="3119"/>
        <w:gridCol w:w="6554"/>
      </w:tblGrid>
      <w:tr w:rsidR="009D1347" w:rsidRPr="009D1347" w14:paraId="1D612F7E" w14:textId="77777777" w:rsidTr="00524537">
        <w:trPr>
          <w:trHeight w:val="703"/>
        </w:trPr>
        <w:tc>
          <w:tcPr>
            <w:tcW w:w="3119" w:type="dxa"/>
            <w:hideMark/>
          </w:tcPr>
          <w:p w14:paraId="2E4042AC" w14:textId="77777777" w:rsidR="005A458F" w:rsidRPr="009D1347" w:rsidRDefault="005A458F" w:rsidP="00D356E7">
            <w:pPr>
              <w:jc w:val="center"/>
              <w:rPr>
                <w:bCs/>
                <w:color w:val="000000" w:themeColor="text1"/>
                <w:spacing w:val="0"/>
                <w:sz w:val="26"/>
                <w:szCs w:val="26"/>
              </w:rPr>
            </w:pPr>
            <w:r w:rsidRPr="009D1347">
              <w:rPr>
                <w:bCs/>
                <w:color w:val="000000" w:themeColor="text1"/>
                <w:spacing w:val="0"/>
                <w:sz w:val="26"/>
                <w:szCs w:val="26"/>
              </w:rPr>
              <w:t xml:space="preserve">UBND TỈNH </w:t>
            </w:r>
            <w:r w:rsidR="004D1F18" w:rsidRPr="009D1347">
              <w:rPr>
                <w:bCs/>
                <w:color w:val="000000" w:themeColor="text1"/>
                <w:spacing w:val="0"/>
                <w:sz w:val="26"/>
                <w:szCs w:val="26"/>
              </w:rPr>
              <w:t>NINH BÌNH</w:t>
            </w:r>
          </w:p>
          <w:p w14:paraId="724A98AC" w14:textId="132CC616" w:rsidR="005A458F" w:rsidRPr="009D1347" w:rsidRDefault="003053E6" w:rsidP="00D356E7">
            <w:pPr>
              <w:jc w:val="center"/>
              <w:rPr>
                <w:bCs/>
                <w:color w:val="000000" w:themeColor="text1"/>
                <w:sz w:val="26"/>
                <w:szCs w:val="26"/>
              </w:rPr>
            </w:pPr>
            <w:r w:rsidRPr="009D1347">
              <w:rPr>
                <w:noProof/>
                <w:color w:val="000000" w:themeColor="text1"/>
                <w:spacing w:val="0"/>
                <w:sz w:val="26"/>
                <w:szCs w:val="26"/>
              </w:rPr>
              <mc:AlternateContent>
                <mc:Choice Requires="wps">
                  <w:drawing>
                    <wp:anchor distT="4294967295" distB="4294967295" distL="114300" distR="114300" simplePos="0" relativeHeight="251660288" behindDoc="0" locked="0" layoutInCell="1" allowOverlap="1" wp14:anchorId="7A632DD5" wp14:editId="70449C4A">
                      <wp:simplePos x="0" y="0"/>
                      <wp:positionH relativeFrom="column">
                        <wp:posOffset>698500</wp:posOffset>
                      </wp:positionH>
                      <wp:positionV relativeFrom="paragraph">
                        <wp:posOffset>221614</wp:posOffset>
                      </wp:positionV>
                      <wp:extent cx="447675" cy="0"/>
                      <wp:effectExtent l="0" t="0" r="0" b="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34040C" id="Line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7.45pt" to="90.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"/>
                  </w:pict>
                </mc:Fallback>
              </mc:AlternateContent>
            </w:r>
            <w:r w:rsidR="005A458F" w:rsidRPr="009D1347">
              <w:rPr>
                <w:b/>
                <w:bCs/>
                <w:color w:val="000000" w:themeColor="text1"/>
                <w:spacing w:val="0"/>
                <w:sz w:val="26"/>
                <w:szCs w:val="26"/>
              </w:rPr>
              <w:t>SỞ NỘI VỤ</w:t>
            </w:r>
          </w:p>
        </w:tc>
        <w:tc>
          <w:tcPr>
            <w:tcW w:w="6554" w:type="dxa"/>
            <w:hideMark/>
          </w:tcPr>
          <w:p w14:paraId="32CFF6AC" w14:textId="77777777" w:rsidR="005A458F" w:rsidRPr="009D1347" w:rsidRDefault="005A458F" w:rsidP="00D356E7">
            <w:pPr>
              <w:jc w:val="center"/>
              <w:rPr>
                <w:b/>
                <w:bCs/>
                <w:color w:val="000000" w:themeColor="text1"/>
                <w:spacing w:val="0"/>
                <w:sz w:val="26"/>
                <w:szCs w:val="26"/>
              </w:rPr>
            </w:pPr>
            <w:r w:rsidRPr="009D1347">
              <w:rPr>
                <w:b/>
                <w:bCs/>
                <w:color w:val="000000" w:themeColor="text1"/>
                <w:spacing w:val="0"/>
                <w:sz w:val="26"/>
                <w:szCs w:val="26"/>
              </w:rPr>
              <w:t>CỘNG HOÀ XÃ HỘI CHỦ NGHĨA VIỆT NAM</w:t>
            </w:r>
          </w:p>
          <w:p w14:paraId="6F36E572" w14:textId="77777777" w:rsidR="005A458F" w:rsidRPr="009D1347" w:rsidRDefault="005A458F" w:rsidP="00D356E7">
            <w:pPr>
              <w:pStyle w:val="Heading4"/>
              <w:spacing w:before="0" w:after="0"/>
              <w:jc w:val="center"/>
              <w:rPr>
                <w:rFonts w:ascii="Times New Roman" w:hAnsi="Times New Roman"/>
                <w:color w:val="000000" w:themeColor="text1"/>
                <w:spacing w:val="0"/>
              </w:rPr>
            </w:pPr>
            <w:r w:rsidRPr="009D1347">
              <w:rPr>
                <w:rFonts w:ascii="Times New Roman" w:hAnsi="Times New Roman"/>
                <w:color w:val="000000" w:themeColor="text1"/>
                <w:spacing w:val="0"/>
              </w:rPr>
              <w:t>Độc lập - Tự do - Hạnh phúc</w:t>
            </w:r>
          </w:p>
          <w:p w14:paraId="280D32C3" w14:textId="77B868E0" w:rsidR="005A458F" w:rsidRPr="009D1347" w:rsidRDefault="003053E6" w:rsidP="00D356E7">
            <w:pPr>
              <w:rPr>
                <w:color w:val="000000" w:themeColor="text1"/>
              </w:rPr>
            </w:pPr>
            <w:r w:rsidRPr="009D1347">
              <w:rPr>
                <w:noProof/>
                <w:color w:val="000000" w:themeColor="text1"/>
                <w:spacing w:val="0"/>
              </w:rPr>
              <mc:AlternateContent>
                <mc:Choice Requires="wps">
                  <w:drawing>
                    <wp:anchor distT="4294967295" distB="4294967295" distL="114300" distR="114300" simplePos="0" relativeHeight="251659264" behindDoc="0" locked="0" layoutInCell="1" allowOverlap="1" wp14:anchorId="49E2451B" wp14:editId="6DBFF21E">
                      <wp:simplePos x="0" y="0"/>
                      <wp:positionH relativeFrom="column">
                        <wp:posOffset>944880</wp:posOffset>
                      </wp:positionH>
                      <wp:positionV relativeFrom="paragraph">
                        <wp:posOffset>30479</wp:posOffset>
                      </wp:positionV>
                      <wp:extent cx="2131060" cy="0"/>
                      <wp:effectExtent l="0" t="0" r="0" b="0"/>
                      <wp:wrapNone/>
                      <wp:docPr id="120170766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10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2CD968"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4pt,2.4pt" to="24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"/>
                  </w:pict>
                </mc:Fallback>
              </mc:AlternateContent>
            </w:r>
          </w:p>
        </w:tc>
      </w:tr>
      <w:tr w:rsidR="009D1347" w:rsidRPr="009D1347" w14:paraId="476E3750" w14:textId="77777777" w:rsidTr="00524537">
        <w:trPr>
          <w:trHeight w:val="302"/>
        </w:trPr>
        <w:tc>
          <w:tcPr>
            <w:tcW w:w="3119" w:type="dxa"/>
            <w:hideMark/>
          </w:tcPr>
          <w:p w14:paraId="3467C7A5" w14:textId="433E7151" w:rsidR="005A458F" w:rsidRPr="009D1347" w:rsidRDefault="00524537" w:rsidP="00BC0D8C">
            <w:pPr>
              <w:pStyle w:val="Heading4"/>
              <w:spacing w:before="0" w:after="0"/>
              <w:jc w:val="center"/>
              <w:rPr>
                <w:rFonts w:ascii="Times New Roman" w:hAnsi="Times New Roman"/>
                <w:b w:val="0"/>
                <w:color w:val="000000" w:themeColor="text1"/>
                <w:spacing w:val="0"/>
              </w:rPr>
            </w:pPr>
            <w:r w:rsidRPr="009D1347">
              <w:rPr>
                <w:rFonts w:ascii="Times New Roman" w:hAnsi="Times New Roman"/>
                <w:b w:val="0"/>
                <w:color w:val="000000" w:themeColor="text1"/>
                <w:spacing w:val="0"/>
              </w:rPr>
              <w:t xml:space="preserve">Số: </w:t>
            </w:r>
            <w:r w:rsidR="009905D2" w:rsidRPr="009D1347">
              <w:rPr>
                <w:rFonts w:ascii="Times New Roman" w:hAnsi="Times New Roman"/>
                <w:b w:val="0"/>
                <w:color w:val="000000" w:themeColor="text1"/>
                <w:spacing w:val="0"/>
              </w:rPr>
              <w:t xml:space="preserve">   </w:t>
            </w:r>
            <w:r w:rsidR="00582D77">
              <w:rPr>
                <w:rFonts w:ascii="Times New Roman" w:hAnsi="Times New Roman"/>
                <w:b w:val="0"/>
                <w:color w:val="000000" w:themeColor="text1"/>
                <w:spacing w:val="0"/>
              </w:rPr>
              <w:t xml:space="preserve">  </w:t>
            </w:r>
            <w:r w:rsidR="009905D2" w:rsidRPr="009D1347">
              <w:rPr>
                <w:rFonts w:ascii="Times New Roman" w:hAnsi="Times New Roman"/>
                <w:b w:val="0"/>
                <w:color w:val="000000" w:themeColor="text1"/>
                <w:spacing w:val="0"/>
              </w:rPr>
              <w:t xml:space="preserve">   </w:t>
            </w:r>
            <w:r w:rsidR="003252FC" w:rsidRPr="009D1347">
              <w:rPr>
                <w:rFonts w:ascii="Times New Roman" w:hAnsi="Times New Roman"/>
                <w:b w:val="0"/>
                <w:color w:val="000000" w:themeColor="text1"/>
                <w:spacing w:val="0"/>
              </w:rPr>
              <w:t>/</w:t>
            </w:r>
            <w:r w:rsidRPr="009D1347">
              <w:rPr>
                <w:rFonts w:ascii="Times New Roman" w:hAnsi="Times New Roman"/>
                <w:b w:val="0"/>
                <w:color w:val="000000" w:themeColor="text1"/>
                <w:spacing w:val="0"/>
              </w:rPr>
              <w:t>TTr-SNV</w:t>
            </w:r>
          </w:p>
        </w:tc>
        <w:tc>
          <w:tcPr>
            <w:tcW w:w="6554" w:type="dxa"/>
            <w:hideMark/>
          </w:tcPr>
          <w:p w14:paraId="0C62DABD" w14:textId="3B4BB61B" w:rsidR="005A458F" w:rsidRPr="009D1347" w:rsidRDefault="004D1F18" w:rsidP="007F4F56">
            <w:pPr>
              <w:pStyle w:val="Heading3"/>
              <w:spacing w:before="0" w:after="0"/>
              <w:jc w:val="center"/>
              <w:rPr>
                <w:rFonts w:ascii="Times New Roman" w:hAnsi="Times New Roman"/>
                <w:b w:val="0"/>
                <w:bCs w:val="0"/>
                <w:i/>
                <w:iCs/>
                <w:color w:val="000000" w:themeColor="text1"/>
                <w:spacing w:val="0"/>
                <w:sz w:val="28"/>
                <w:szCs w:val="28"/>
              </w:rPr>
            </w:pPr>
            <w:r w:rsidRPr="009D1347">
              <w:rPr>
                <w:rFonts w:ascii="Times New Roman" w:hAnsi="Times New Roman"/>
                <w:b w:val="0"/>
                <w:i/>
                <w:iCs/>
                <w:color w:val="000000" w:themeColor="text1"/>
                <w:spacing w:val="0"/>
                <w:sz w:val="28"/>
                <w:szCs w:val="28"/>
                <w:lang w:val="fr-FR"/>
              </w:rPr>
              <w:t>Ninh Bình</w:t>
            </w:r>
            <w:r w:rsidR="00BC0D8C" w:rsidRPr="009D1347">
              <w:rPr>
                <w:rFonts w:ascii="Times New Roman" w:hAnsi="Times New Roman"/>
                <w:b w:val="0"/>
                <w:i/>
                <w:iCs/>
                <w:color w:val="000000" w:themeColor="text1"/>
                <w:spacing w:val="0"/>
                <w:sz w:val="28"/>
                <w:szCs w:val="28"/>
                <w:lang w:val="fr-FR"/>
              </w:rPr>
              <w:t>, ngày</w:t>
            </w:r>
            <w:r w:rsidR="008F61F2" w:rsidRPr="009D1347">
              <w:rPr>
                <w:rFonts w:ascii="Times New Roman" w:hAnsi="Times New Roman"/>
                <w:b w:val="0"/>
                <w:i/>
                <w:iCs/>
                <w:color w:val="000000" w:themeColor="text1"/>
                <w:spacing w:val="0"/>
                <w:sz w:val="28"/>
                <w:szCs w:val="28"/>
                <w:lang w:val="fr-FR"/>
              </w:rPr>
              <w:t xml:space="preserve"> </w:t>
            </w:r>
            <w:r w:rsidR="009702F5">
              <w:rPr>
                <w:rFonts w:ascii="Times New Roman" w:hAnsi="Times New Roman"/>
                <w:b w:val="0"/>
                <w:i/>
                <w:iCs/>
                <w:color w:val="000000" w:themeColor="text1"/>
                <w:spacing w:val="0"/>
                <w:sz w:val="28"/>
                <w:szCs w:val="28"/>
                <w:lang w:val="fr-FR"/>
              </w:rPr>
              <w:t xml:space="preserve"> </w:t>
            </w:r>
            <w:r w:rsidR="009905D2" w:rsidRPr="009D1347">
              <w:rPr>
                <w:rFonts w:ascii="Times New Roman" w:hAnsi="Times New Roman"/>
                <w:b w:val="0"/>
                <w:i/>
                <w:iCs/>
                <w:color w:val="000000" w:themeColor="text1"/>
                <w:spacing w:val="0"/>
                <w:sz w:val="28"/>
                <w:szCs w:val="28"/>
                <w:lang w:val="fr-FR"/>
              </w:rPr>
              <w:t xml:space="preserve">  </w:t>
            </w:r>
            <w:r w:rsidR="00BC0D8C" w:rsidRPr="009D1347">
              <w:rPr>
                <w:rFonts w:ascii="Times New Roman" w:hAnsi="Times New Roman"/>
                <w:b w:val="0"/>
                <w:i/>
                <w:iCs/>
                <w:color w:val="000000" w:themeColor="text1"/>
                <w:spacing w:val="0"/>
                <w:sz w:val="28"/>
                <w:szCs w:val="28"/>
                <w:lang w:val="fr-FR"/>
              </w:rPr>
              <w:t xml:space="preserve"> tháng </w:t>
            </w:r>
            <w:r w:rsidR="009702F5">
              <w:rPr>
                <w:rFonts w:ascii="Times New Roman" w:hAnsi="Times New Roman"/>
                <w:b w:val="0"/>
                <w:i/>
                <w:iCs/>
                <w:color w:val="000000" w:themeColor="text1"/>
                <w:spacing w:val="0"/>
                <w:sz w:val="28"/>
                <w:szCs w:val="28"/>
                <w:lang w:val="fr-FR"/>
              </w:rPr>
              <w:t xml:space="preserve">  </w:t>
            </w:r>
            <w:bookmarkStart w:id="0" w:name="_GoBack"/>
            <w:bookmarkEnd w:id="0"/>
            <w:r w:rsidR="00AD1F3F" w:rsidRPr="009D1347">
              <w:rPr>
                <w:rFonts w:ascii="Times New Roman" w:hAnsi="Times New Roman"/>
                <w:b w:val="0"/>
                <w:i/>
                <w:iCs/>
                <w:color w:val="000000" w:themeColor="text1"/>
                <w:spacing w:val="0"/>
                <w:sz w:val="28"/>
                <w:szCs w:val="28"/>
                <w:lang w:val="fr-FR"/>
              </w:rPr>
              <w:t xml:space="preserve"> </w:t>
            </w:r>
            <w:r w:rsidR="005A458F" w:rsidRPr="009D1347">
              <w:rPr>
                <w:rFonts w:ascii="Times New Roman" w:hAnsi="Times New Roman"/>
                <w:b w:val="0"/>
                <w:i/>
                <w:iCs/>
                <w:color w:val="000000" w:themeColor="text1"/>
                <w:spacing w:val="0"/>
                <w:sz w:val="28"/>
                <w:szCs w:val="28"/>
                <w:lang w:val="fr-FR"/>
              </w:rPr>
              <w:t xml:space="preserve"> năm 202</w:t>
            </w:r>
            <w:r w:rsidR="002E214B" w:rsidRPr="009D1347">
              <w:rPr>
                <w:rFonts w:ascii="Times New Roman" w:hAnsi="Times New Roman"/>
                <w:b w:val="0"/>
                <w:i/>
                <w:iCs/>
                <w:color w:val="000000" w:themeColor="text1"/>
                <w:spacing w:val="0"/>
                <w:sz w:val="28"/>
                <w:szCs w:val="28"/>
                <w:lang w:val="fr-FR"/>
              </w:rPr>
              <w:t>6</w:t>
            </w:r>
          </w:p>
        </w:tc>
      </w:tr>
    </w:tbl>
    <w:p w14:paraId="6A4CC9CF" w14:textId="0EE52120" w:rsidR="005A458F" w:rsidRPr="009D1347" w:rsidRDefault="00167AC9" w:rsidP="005A458F">
      <w:pPr>
        <w:pStyle w:val="BodyText2"/>
        <w:spacing w:before="120" w:after="0" w:line="240" w:lineRule="auto"/>
        <w:rPr>
          <w:color w:val="000000" w:themeColor="text1"/>
          <w:spacing w:val="0"/>
          <w:lang w:val="fr-FR"/>
        </w:rPr>
      </w:pPr>
      <w:r w:rsidRPr="009D1347">
        <w:rPr>
          <w:noProof/>
          <w:color w:val="000000" w:themeColor="text1"/>
          <w:spacing w:val="0"/>
        </w:rPr>
        <mc:AlternateContent>
          <mc:Choice Requires="wps">
            <w:drawing>
              <wp:anchor distT="0" distB="0" distL="114300" distR="114300" simplePos="0" relativeHeight="251662336" behindDoc="0" locked="0" layoutInCell="1" allowOverlap="1" wp14:anchorId="47887424" wp14:editId="4D83D07E">
                <wp:simplePos x="0" y="0"/>
                <wp:positionH relativeFrom="column">
                  <wp:posOffset>-92158</wp:posOffset>
                </wp:positionH>
                <wp:positionV relativeFrom="paragraph">
                  <wp:posOffset>39784</wp:posOffset>
                </wp:positionV>
                <wp:extent cx="1165860" cy="290830"/>
                <wp:effectExtent l="8890" t="6985" r="635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290830"/>
                        </a:xfrm>
                        <a:prstGeom prst="rect">
                          <a:avLst/>
                        </a:prstGeom>
                        <a:solidFill>
                          <a:srgbClr val="FFFFFF"/>
                        </a:solidFill>
                        <a:ln w="9525">
                          <a:solidFill>
                            <a:srgbClr val="000000"/>
                          </a:solidFill>
                          <a:miter lim="800000"/>
                          <a:headEnd/>
                          <a:tailEnd/>
                        </a:ln>
                      </wps:spPr>
                      <wps:txbx>
                        <w:txbxContent>
                          <w:p w14:paraId="183BE909" w14:textId="77777777" w:rsidR="00167AC9" w:rsidRPr="006C1B17" w:rsidRDefault="00167AC9" w:rsidP="00167AC9">
                            <w:pPr>
                              <w:jc w:val="center"/>
                              <w:rPr>
                                <w:b/>
                                <w:bCs/>
                              </w:rPr>
                            </w:pPr>
                            <w:r w:rsidRPr="006C1B17">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87424" id="_x0000_t202" coordsize="21600,21600" o:spt="202" path="m,l,21600r21600,l21600,xe">
                <v:stroke joinstyle="miter"/>
                <v:path gradientshapeok="t" o:connecttype="rect"/>
              </v:shapetype>
              <v:shape id="Text Box 1" o:spid="_x0000_s1026" type="#_x0000_t202" style="position:absolute;margin-left:-7.25pt;margin-top:3.15pt;width:91.8pt;height:2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">
                <v:textbox>
                  <w:txbxContent>
                    <w:p w14:paraId="183BE909" w14:textId="77777777" w:rsidR="00167AC9" w:rsidRPr="006C1B17" w:rsidRDefault="00167AC9" w:rsidP="00167AC9">
                      <w:pPr>
                        <w:jc w:val="center"/>
                        <w:rPr>
                          <w:b/>
                          <w:bCs/>
                        </w:rPr>
                      </w:pPr>
                      <w:r w:rsidRPr="006C1B17">
                        <w:rPr>
                          <w:b/>
                          <w:bCs/>
                        </w:rPr>
                        <w:t>DỰ THẢO</w:t>
                      </w:r>
                    </w:p>
                  </w:txbxContent>
                </v:textbox>
              </v:shape>
            </w:pict>
          </mc:Fallback>
        </mc:AlternateContent>
      </w:r>
    </w:p>
    <w:p w14:paraId="1EE6EA8F" w14:textId="1B791346" w:rsidR="005A458F" w:rsidRPr="009D1347" w:rsidRDefault="005A458F" w:rsidP="005A458F">
      <w:pPr>
        <w:pStyle w:val="BodyText2"/>
        <w:spacing w:after="0" w:line="240" w:lineRule="auto"/>
        <w:jc w:val="center"/>
        <w:rPr>
          <w:b/>
          <w:bCs/>
          <w:color w:val="000000" w:themeColor="text1"/>
          <w:spacing w:val="0"/>
          <w:szCs w:val="30"/>
          <w:lang w:val="fr-FR"/>
        </w:rPr>
      </w:pPr>
      <w:r w:rsidRPr="009D1347">
        <w:rPr>
          <w:b/>
          <w:bCs/>
          <w:color w:val="000000" w:themeColor="text1"/>
          <w:spacing w:val="0"/>
          <w:szCs w:val="30"/>
          <w:lang w:val="fr-FR"/>
        </w:rPr>
        <w:t>TỜ TRÌNH</w:t>
      </w:r>
    </w:p>
    <w:p w14:paraId="65144DBD" w14:textId="77777777" w:rsidR="00362EC1" w:rsidRPr="009D1347" w:rsidRDefault="008D522A" w:rsidP="00984D6F">
      <w:pPr>
        <w:tabs>
          <w:tab w:val="left" w:pos="0"/>
        </w:tabs>
        <w:contextualSpacing/>
        <w:jc w:val="center"/>
        <w:rPr>
          <w:rFonts w:ascii="Times New Roman Bold" w:hAnsi="Times New Roman Bold"/>
          <w:b/>
          <w:color w:val="000000" w:themeColor="text1"/>
          <w:spacing w:val="-4"/>
          <w:lang w:val="fr-FR"/>
        </w:rPr>
      </w:pPr>
      <w:r w:rsidRPr="009D1347">
        <w:rPr>
          <w:rFonts w:ascii="Times New Roman Bold" w:hAnsi="Times New Roman Bold"/>
          <w:b/>
          <w:color w:val="000000" w:themeColor="text1"/>
          <w:spacing w:val="-4"/>
          <w:lang w:val="fr-FR"/>
        </w:rPr>
        <w:t xml:space="preserve">Về việc </w:t>
      </w:r>
      <w:r w:rsidR="008D630F" w:rsidRPr="009D1347">
        <w:rPr>
          <w:rFonts w:ascii="Times New Roman Bold" w:hAnsi="Times New Roman Bold"/>
          <w:b/>
          <w:color w:val="000000" w:themeColor="text1"/>
          <w:spacing w:val="-4"/>
          <w:lang w:val="fr-FR"/>
        </w:rPr>
        <w:t>ban hành</w:t>
      </w:r>
      <w:r w:rsidRPr="009D1347">
        <w:rPr>
          <w:rFonts w:ascii="Times New Roman Bold" w:hAnsi="Times New Roman Bold"/>
          <w:b/>
          <w:color w:val="000000" w:themeColor="text1"/>
          <w:spacing w:val="-4"/>
          <w:lang w:val="fr-FR"/>
        </w:rPr>
        <w:t xml:space="preserve"> Quyết định </w:t>
      </w:r>
      <w:r w:rsidR="00362EC1" w:rsidRPr="009D1347">
        <w:rPr>
          <w:rFonts w:ascii="Times New Roman Bold" w:hAnsi="Times New Roman Bold"/>
          <w:b/>
          <w:color w:val="000000" w:themeColor="text1"/>
          <w:spacing w:val="-4"/>
          <w:lang w:val="fr-FR"/>
        </w:rPr>
        <w:t xml:space="preserve">của UBND tỉnh ban hành Quy chế phối hợp </w:t>
      </w:r>
    </w:p>
    <w:p w14:paraId="1BC13A0E" w14:textId="5E32FCAC" w:rsidR="005A458F" w:rsidRPr="009D1347" w:rsidRDefault="00362EC1" w:rsidP="00984D6F">
      <w:pPr>
        <w:tabs>
          <w:tab w:val="left" w:pos="0"/>
        </w:tabs>
        <w:contextualSpacing/>
        <w:jc w:val="center"/>
        <w:rPr>
          <w:rFonts w:ascii="Times New Roman Bold" w:hAnsi="Times New Roman Bold"/>
          <w:b/>
          <w:color w:val="000000" w:themeColor="text1"/>
          <w:spacing w:val="-4"/>
          <w:lang w:val="fr-FR"/>
        </w:rPr>
      </w:pPr>
      <w:r w:rsidRPr="009D1347">
        <w:rPr>
          <w:rFonts w:ascii="Times New Roman Bold" w:hAnsi="Times New Roman Bold"/>
          <w:b/>
          <w:color w:val="000000" w:themeColor="text1"/>
          <w:spacing w:val="-4"/>
          <w:lang w:val="fr-FR"/>
        </w:rPr>
        <w:t>quản lý người lao động nước ngoài làm việc trên địa bàn tỉnh Ninh Bình</w:t>
      </w:r>
    </w:p>
    <w:p w14:paraId="5EDCF736" w14:textId="6F241321" w:rsidR="005A458F" w:rsidRPr="009D1347" w:rsidRDefault="003053E6" w:rsidP="005A458F">
      <w:pPr>
        <w:pStyle w:val="Heading3"/>
        <w:spacing w:before="0" w:after="0"/>
        <w:jc w:val="center"/>
        <w:rPr>
          <w:color w:val="000000" w:themeColor="text1"/>
          <w:lang w:val="fr-FR" w:eastAsia="vi-VN" w:bidi="vi-VN"/>
        </w:rPr>
      </w:pPr>
      <w:r w:rsidRPr="009D1347">
        <w:rPr>
          <w:noProof/>
          <w:color w:val="000000" w:themeColor="text1"/>
        </w:rPr>
        <mc:AlternateContent>
          <mc:Choice Requires="wps">
            <w:drawing>
              <wp:anchor distT="4294967295" distB="4294967295" distL="114300" distR="114300" simplePos="0" relativeHeight="251661312" behindDoc="0" locked="0" layoutInCell="1" allowOverlap="1" wp14:anchorId="7D3C0BD6" wp14:editId="52B708DF">
                <wp:simplePos x="0" y="0"/>
                <wp:positionH relativeFrom="column">
                  <wp:posOffset>2302510</wp:posOffset>
                </wp:positionH>
                <wp:positionV relativeFrom="paragraph">
                  <wp:posOffset>31749</wp:posOffset>
                </wp:positionV>
                <wp:extent cx="12039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39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49714D"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1.3pt,2.5pt" to="276.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">
                <o:lock v:ext="edit" shapetype="f"/>
              </v:line>
            </w:pict>
          </mc:Fallback>
        </mc:AlternateContent>
      </w:r>
    </w:p>
    <w:p w14:paraId="5E04C16F" w14:textId="77777777" w:rsidR="005A458F" w:rsidRPr="009D1347" w:rsidRDefault="005A458F" w:rsidP="00E30ECE">
      <w:pPr>
        <w:spacing w:before="120"/>
        <w:ind w:left="706"/>
        <w:jc w:val="center"/>
        <w:rPr>
          <w:color w:val="000000" w:themeColor="text1"/>
          <w:spacing w:val="0"/>
          <w:lang w:val="fr-FR"/>
        </w:rPr>
      </w:pPr>
      <w:r w:rsidRPr="009D1347">
        <w:rPr>
          <w:color w:val="000000" w:themeColor="text1"/>
          <w:spacing w:val="0"/>
          <w:lang w:val="fr-FR"/>
        </w:rPr>
        <w:t xml:space="preserve">Kính gửi: </w:t>
      </w:r>
      <w:r w:rsidR="00984D6F" w:rsidRPr="009D1347">
        <w:rPr>
          <w:color w:val="000000" w:themeColor="text1"/>
          <w:spacing w:val="0"/>
          <w:lang w:val="fr-FR"/>
        </w:rPr>
        <w:t xml:space="preserve">Ủy ban nhân dân tỉnh </w:t>
      </w:r>
      <w:r w:rsidR="004D1F18" w:rsidRPr="009D1347">
        <w:rPr>
          <w:color w:val="000000" w:themeColor="text1"/>
          <w:spacing w:val="0"/>
          <w:lang w:val="fr-FR"/>
        </w:rPr>
        <w:t>Ninh Bình</w:t>
      </w:r>
      <w:r w:rsidR="00FE3985" w:rsidRPr="009D1347">
        <w:rPr>
          <w:color w:val="000000" w:themeColor="text1"/>
          <w:spacing w:val="0"/>
          <w:lang w:val="fr-FR"/>
        </w:rPr>
        <w:t>.</w:t>
      </w:r>
    </w:p>
    <w:p w14:paraId="777DB1F6" w14:textId="77777777" w:rsidR="00C01019" w:rsidRPr="009D1347" w:rsidRDefault="00C01019" w:rsidP="00E30ECE">
      <w:pPr>
        <w:rPr>
          <w:color w:val="000000" w:themeColor="text1"/>
          <w:spacing w:val="0"/>
          <w:sz w:val="10"/>
          <w:lang w:val="fr-FR" w:eastAsia="vi-VN"/>
        </w:rPr>
      </w:pPr>
    </w:p>
    <w:p w14:paraId="0CDCDAD2" w14:textId="08E9D7F6" w:rsidR="00D12BFB" w:rsidRPr="009D1347" w:rsidRDefault="00D12BFB" w:rsidP="00AD01F6">
      <w:pPr>
        <w:spacing w:before="120" w:after="120" w:line="360" w:lineRule="exact"/>
        <w:ind w:firstLine="720"/>
        <w:jc w:val="both"/>
        <w:rPr>
          <w:color w:val="000000" w:themeColor="text1"/>
          <w:spacing w:val="0"/>
          <w:lang w:val="fr-FR"/>
        </w:rPr>
      </w:pPr>
      <w:bookmarkStart w:id="1" w:name="OLE_LINK4"/>
      <w:r w:rsidRPr="009D1347">
        <w:rPr>
          <w:color w:val="000000" w:themeColor="text1"/>
          <w:spacing w:val="0"/>
          <w:lang w:val="fr-FR"/>
        </w:rPr>
        <w:t>Căn cứ Luật Tổ</w:t>
      </w:r>
      <w:r w:rsidR="00126E19">
        <w:rPr>
          <w:color w:val="000000" w:themeColor="text1"/>
          <w:spacing w:val="0"/>
          <w:lang w:val="fr-FR"/>
        </w:rPr>
        <w:t xml:space="preserve"> chức chính quyền địa phương </w:t>
      </w:r>
      <w:r w:rsidR="00FB6D62" w:rsidRPr="009D1347">
        <w:rPr>
          <w:color w:val="000000" w:themeColor="text1"/>
          <w:spacing w:val="0"/>
          <w:lang w:val="fr-FR"/>
        </w:rPr>
        <w:t>số</w:t>
      </w:r>
      <w:r w:rsidRPr="009D1347">
        <w:rPr>
          <w:color w:val="000000" w:themeColor="text1"/>
          <w:spacing w:val="0"/>
          <w:shd w:val="clear" w:color="auto" w:fill="FFFFFF"/>
          <w:lang w:val="fr-FR"/>
        </w:rPr>
        <w:t> </w:t>
      </w:r>
      <w:r w:rsidR="00B351CF" w:rsidRPr="009D1347">
        <w:rPr>
          <w:color w:val="000000" w:themeColor="text1"/>
          <w:spacing w:val="0"/>
          <w:lang w:val="fr-FR"/>
        </w:rPr>
        <w:t xml:space="preserve">65/2025/QH15 ngày </w:t>
      </w:r>
      <w:r w:rsidRPr="009D1347">
        <w:rPr>
          <w:color w:val="000000" w:themeColor="text1"/>
          <w:spacing w:val="0"/>
          <w:lang w:val="fr-FR"/>
        </w:rPr>
        <w:t>19 tháng 0</w:t>
      </w:r>
      <w:r w:rsidRPr="009D1347">
        <w:rPr>
          <w:color w:val="000000" w:themeColor="text1"/>
          <w:spacing w:val="0"/>
          <w:lang w:val="vi"/>
        </w:rPr>
        <w:t>2</w:t>
      </w:r>
      <w:r w:rsidRPr="009D1347">
        <w:rPr>
          <w:color w:val="000000" w:themeColor="text1"/>
          <w:spacing w:val="0"/>
          <w:lang w:val="fr-FR"/>
        </w:rPr>
        <w:t xml:space="preserve"> năm 20</w:t>
      </w:r>
      <w:r w:rsidRPr="009D1347">
        <w:rPr>
          <w:color w:val="000000" w:themeColor="text1"/>
          <w:spacing w:val="0"/>
          <w:lang w:val="vi"/>
        </w:rPr>
        <w:t>2</w:t>
      </w:r>
      <w:r w:rsidRPr="009D1347">
        <w:rPr>
          <w:color w:val="000000" w:themeColor="text1"/>
          <w:spacing w:val="0"/>
          <w:lang w:val="fr-FR"/>
        </w:rPr>
        <w:t>5;</w:t>
      </w:r>
    </w:p>
    <w:p w14:paraId="0FC37153" w14:textId="77777777" w:rsidR="00D12BFB" w:rsidRPr="009D1347" w:rsidRDefault="00D12BFB"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Căn cứ Luật Ban hành văn bản quy phạm pháp luật 64/2025/QH15</w:t>
      </w:r>
      <w:r w:rsidRPr="009D1347">
        <w:rPr>
          <w:color w:val="000000" w:themeColor="text1"/>
          <w:spacing w:val="0"/>
          <w:shd w:val="clear" w:color="auto" w:fill="FFFFFF"/>
          <w:lang w:val="fr-FR"/>
        </w:rPr>
        <w:t xml:space="preserve"> </w:t>
      </w:r>
      <w:r w:rsidRPr="009D1347">
        <w:rPr>
          <w:color w:val="000000" w:themeColor="text1"/>
          <w:spacing w:val="0"/>
          <w:lang w:val="fr-FR"/>
        </w:rPr>
        <w:t xml:space="preserve">ngày 19 tháng 02 năm 2025; </w:t>
      </w:r>
    </w:p>
    <w:p w14:paraId="57DF381F" w14:textId="77777777" w:rsidR="00D12BFB" w:rsidRPr="009D1347" w:rsidRDefault="00D12BFB"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Căn cứ Bộ luật Lao động ngày 20 tháng 11 năm 2019;</w:t>
      </w:r>
    </w:p>
    <w:p w14:paraId="2978D53B" w14:textId="77777777" w:rsidR="00D12BFB" w:rsidRPr="009D1347" w:rsidRDefault="00D12BFB"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Căn cứ Luật Nhập cảnh, xuất cảnh, quá cảnh, cư trú của người nước ngoài tại Việt Nam ngày 16 tháng 6 năm 2014; Luật Sửa đổi, bổ sung một số điều của Luật Nhập cảnh, xuất cảnh, quá cảnh, cư trú của người nước ngoài tại Việt Nam ngày 25 tháng 11 năm 2019; Luật sửa đổi bổ sung một số điều của Luật Xuất cảnh, nhập cảnh của công dân Việt Nam và Luật nhập cảnh, xuất cảnh, quá cảnh, cư trú của người nước ngoài tại Việt Nam ngày 24 tháng 6 năm 2023;</w:t>
      </w:r>
    </w:p>
    <w:p w14:paraId="1B98F55A" w14:textId="77777777" w:rsidR="00D12BFB" w:rsidRPr="009D1347" w:rsidRDefault="00D12BFB"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Căn cứ Luật Biên giới Quốc gia ngày 17 tháng 6 năm 2003; Luật Biên phòng Việt Nam ngày 11 tháng 11 năm 2020;</w:t>
      </w:r>
    </w:p>
    <w:p w14:paraId="56094B05" w14:textId="77777777" w:rsidR="00D12BFB" w:rsidRPr="009D1347" w:rsidRDefault="00D12BFB"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Căn cứ Nghị định số 219/2025/NĐ-CP ngày 07 tháng 8 năm 2025</w:t>
      </w:r>
      <w:r w:rsidRPr="009D1347">
        <w:rPr>
          <w:color w:val="000000" w:themeColor="text1"/>
          <w:spacing w:val="0"/>
          <w:lang w:val="vi"/>
        </w:rPr>
        <w:t xml:space="preserve"> </w:t>
      </w:r>
      <w:r w:rsidRPr="009D1347">
        <w:rPr>
          <w:color w:val="000000" w:themeColor="text1"/>
          <w:spacing w:val="0"/>
          <w:lang w:val="fr-FR"/>
        </w:rPr>
        <w:t>của Chính phủ quy định</w:t>
      </w:r>
      <w:r w:rsidRPr="009D1347">
        <w:rPr>
          <w:color w:val="000000" w:themeColor="text1"/>
          <w:spacing w:val="0"/>
          <w:shd w:val="clear" w:color="auto" w:fill="FFFFFF"/>
          <w:lang w:val="fr-FR"/>
        </w:rPr>
        <w:t xml:space="preserve"> </w:t>
      </w:r>
      <w:r w:rsidRPr="009D1347">
        <w:rPr>
          <w:color w:val="000000" w:themeColor="text1"/>
          <w:spacing w:val="0"/>
          <w:lang w:val="fr-FR"/>
        </w:rPr>
        <w:t>về người lao động nước ngoài làm việc tại Việt Nam;</w:t>
      </w:r>
    </w:p>
    <w:p w14:paraId="7868C5F3" w14:textId="77777777" w:rsidR="009905D2" w:rsidRPr="009D1347" w:rsidRDefault="008D630F" w:rsidP="00AD01F6">
      <w:pPr>
        <w:spacing w:before="120" w:after="120" w:line="360" w:lineRule="exact"/>
        <w:ind w:firstLine="720"/>
        <w:jc w:val="both"/>
        <w:rPr>
          <w:rFonts w:eastAsia="DejaVu Sans Condensed"/>
          <w:color w:val="000000" w:themeColor="text1"/>
          <w:spacing w:val="0"/>
          <w:lang w:val="fr-FR" w:eastAsia="vi-VN"/>
        </w:rPr>
      </w:pPr>
      <w:r w:rsidRPr="009D1347">
        <w:rPr>
          <w:rFonts w:eastAsia="DejaVu Sans Condensed"/>
          <w:color w:val="000000" w:themeColor="text1"/>
          <w:spacing w:val="0"/>
          <w:lang w:val="vi-VN" w:eastAsia="vi-VN"/>
        </w:rPr>
        <w:t xml:space="preserve">Căn cứ Quyết định số </w:t>
      </w:r>
      <w:r w:rsidR="00F91634" w:rsidRPr="009D1347">
        <w:rPr>
          <w:rFonts w:eastAsia="DejaVu Sans Condensed"/>
          <w:color w:val="000000" w:themeColor="text1"/>
          <w:spacing w:val="0"/>
          <w:lang w:val="fr-FR" w:eastAsia="vi-VN"/>
        </w:rPr>
        <w:t>662</w:t>
      </w:r>
      <w:r w:rsidRPr="009D1347">
        <w:rPr>
          <w:rFonts w:eastAsia="DejaVu Sans Condensed"/>
          <w:color w:val="000000" w:themeColor="text1"/>
          <w:spacing w:val="0"/>
          <w:lang w:val="vi-VN" w:eastAsia="vi-VN"/>
        </w:rPr>
        <w:t xml:space="preserve">/QĐ-UBND ngày </w:t>
      </w:r>
      <w:r w:rsidR="00F91634" w:rsidRPr="009D1347">
        <w:rPr>
          <w:rFonts w:eastAsia="DejaVu Sans Condensed"/>
          <w:color w:val="000000" w:themeColor="text1"/>
          <w:spacing w:val="0"/>
          <w:lang w:val="fr-FR" w:eastAsia="vi-VN"/>
        </w:rPr>
        <w:t>12</w:t>
      </w:r>
      <w:r w:rsidRPr="009D1347">
        <w:rPr>
          <w:rFonts w:eastAsia="DejaVu Sans Condensed"/>
          <w:color w:val="000000" w:themeColor="text1"/>
          <w:spacing w:val="0"/>
          <w:lang w:val="vi-VN" w:eastAsia="vi-VN"/>
        </w:rPr>
        <w:t>/</w:t>
      </w:r>
      <w:r w:rsidR="00F91634" w:rsidRPr="009D1347">
        <w:rPr>
          <w:rFonts w:eastAsia="DejaVu Sans Condensed"/>
          <w:color w:val="000000" w:themeColor="text1"/>
          <w:spacing w:val="0"/>
          <w:lang w:val="fr-FR" w:eastAsia="vi-VN"/>
        </w:rPr>
        <w:t>3</w:t>
      </w:r>
      <w:r w:rsidRPr="009D1347">
        <w:rPr>
          <w:rFonts w:eastAsia="DejaVu Sans Condensed"/>
          <w:color w:val="000000" w:themeColor="text1"/>
          <w:spacing w:val="0"/>
          <w:lang w:val="vi-VN" w:eastAsia="vi-VN"/>
        </w:rPr>
        <w:t>/202</w:t>
      </w:r>
      <w:r w:rsidR="00F91634" w:rsidRPr="009D1347">
        <w:rPr>
          <w:rFonts w:eastAsia="DejaVu Sans Condensed"/>
          <w:color w:val="000000" w:themeColor="text1"/>
          <w:spacing w:val="0"/>
          <w:lang w:val="fr-FR" w:eastAsia="vi-VN"/>
        </w:rPr>
        <w:t>6</w:t>
      </w:r>
      <w:r w:rsidRPr="009D1347">
        <w:rPr>
          <w:rFonts w:eastAsia="DejaVu Sans Condensed"/>
          <w:color w:val="000000" w:themeColor="text1"/>
          <w:spacing w:val="0"/>
          <w:lang w:val="vi-VN" w:eastAsia="vi-VN"/>
        </w:rPr>
        <w:t xml:space="preserve"> của Ủy ban nhân dân tỉnh Ninh Bình quy định chức năng, nhiệm vụ, quyền hạn và cơ cấu tổ chức của Sở Nội vụ tỉnh Ninh Bình;</w:t>
      </w:r>
      <w:r w:rsidR="009905D2" w:rsidRPr="009D1347">
        <w:rPr>
          <w:rFonts w:eastAsia="DejaVu Sans Condensed"/>
          <w:color w:val="000000" w:themeColor="text1"/>
          <w:spacing w:val="0"/>
          <w:lang w:val="vi-VN" w:eastAsia="vi-VN"/>
        </w:rPr>
        <w:t xml:space="preserve"> </w:t>
      </w:r>
    </w:p>
    <w:p w14:paraId="5E0F6713" w14:textId="11FEB338" w:rsidR="008D630F" w:rsidRPr="009D1347" w:rsidRDefault="008D630F" w:rsidP="00AD01F6">
      <w:pPr>
        <w:spacing w:before="120" w:after="120" w:line="360" w:lineRule="exact"/>
        <w:ind w:firstLine="720"/>
        <w:jc w:val="both"/>
        <w:rPr>
          <w:rFonts w:eastAsia="DejaVu Sans Condensed"/>
          <w:color w:val="000000" w:themeColor="text1"/>
          <w:spacing w:val="0"/>
          <w:lang w:val="vi-VN" w:eastAsia="vi-VN"/>
        </w:rPr>
      </w:pPr>
      <w:r w:rsidRPr="009D1347">
        <w:rPr>
          <w:rFonts w:eastAsia="DejaVu Sans Condensed"/>
          <w:color w:val="000000" w:themeColor="text1"/>
          <w:spacing w:val="0"/>
          <w:lang w:val="vi-VN" w:eastAsia="vi-VN"/>
        </w:rPr>
        <w:t xml:space="preserve">Căn cứ Báo cáo thẩm định số </w:t>
      </w:r>
      <w:r w:rsidR="00B61060" w:rsidRPr="009D1347">
        <w:rPr>
          <w:rFonts w:eastAsia="DejaVu Sans Condensed"/>
          <w:color w:val="000000" w:themeColor="text1"/>
          <w:spacing w:val="0"/>
          <w:lang w:val="fr-FR" w:eastAsia="vi-VN"/>
        </w:rPr>
        <w:t>…</w:t>
      </w:r>
      <w:r w:rsidR="009905D2" w:rsidRPr="009D1347">
        <w:rPr>
          <w:rFonts w:eastAsia="DejaVu Sans Condensed"/>
          <w:color w:val="000000" w:themeColor="text1"/>
          <w:spacing w:val="0"/>
          <w:lang w:val="vi-VN" w:eastAsia="vi-VN"/>
        </w:rPr>
        <w:t xml:space="preserve"> </w:t>
      </w:r>
      <w:r w:rsidRPr="009D1347">
        <w:rPr>
          <w:rFonts w:eastAsia="DejaVu Sans Condensed"/>
          <w:color w:val="000000" w:themeColor="text1"/>
          <w:spacing w:val="0"/>
          <w:lang w:val="vi-VN" w:eastAsia="vi-VN"/>
        </w:rPr>
        <w:t>/BC</w:t>
      </w:r>
      <w:r w:rsidR="008F61F2" w:rsidRPr="009D1347">
        <w:rPr>
          <w:rFonts w:eastAsia="DejaVu Sans Condensed"/>
          <w:color w:val="000000" w:themeColor="text1"/>
          <w:spacing w:val="0"/>
          <w:lang w:val="vi-VN" w:eastAsia="vi-VN"/>
        </w:rPr>
        <w:t>TĐ</w:t>
      </w:r>
      <w:r w:rsidRPr="009D1347">
        <w:rPr>
          <w:rFonts w:eastAsia="DejaVu Sans Condensed"/>
          <w:color w:val="000000" w:themeColor="text1"/>
          <w:spacing w:val="0"/>
          <w:lang w:val="vi-VN" w:eastAsia="vi-VN"/>
        </w:rPr>
        <w:t>-STP ngày</w:t>
      </w:r>
      <w:r w:rsidR="00B61060" w:rsidRPr="009D1347">
        <w:rPr>
          <w:rFonts w:eastAsia="DejaVu Sans Condensed"/>
          <w:color w:val="000000" w:themeColor="text1"/>
          <w:spacing w:val="0"/>
          <w:lang w:val="vi-VN" w:eastAsia="vi-VN"/>
        </w:rPr>
        <w:t xml:space="preserve"> …</w:t>
      </w:r>
      <w:r w:rsidR="00B61060" w:rsidRPr="009D1347">
        <w:rPr>
          <w:rFonts w:eastAsia="DejaVu Sans Condensed"/>
          <w:color w:val="000000" w:themeColor="text1"/>
          <w:spacing w:val="0"/>
          <w:lang w:val="fr-FR" w:eastAsia="vi-VN"/>
        </w:rPr>
        <w:t xml:space="preserve"> </w:t>
      </w:r>
      <w:r w:rsidRPr="009D1347">
        <w:rPr>
          <w:rFonts w:eastAsia="DejaVu Sans Condensed"/>
          <w:color w:val="000000" w:themeColor="text1"/>
          <w:spacing w:val="0"/>
          <w:lang w:val="vi-VN" w:eastAsia="vi-VN"/>
        </w:rPr>
        <w:t>tháng</w:t>
      </w:r>
      <w:r w:rsidR="00B61060" w:rsidRPr="009D1347">
        <w:rPr>
          <w:rFonts w:eastAsia="DejaVu Sans Condensed"/>
          <w:color w:val="000000" w:themeColor="text1"/>
          <w:spacing w:val="0"/>
          <w:lang w:val="vi-VN" w:eastAsia="vi-VN"/>
        </w:rPr>
        <w:t xml:space="preserve"> …</w:t>
      </w:r>
      <w:r w:rsidR="00B61060" w:rsidRPr="009D1347">
        <w:rPr>
          <w:rFonts w:eastAsia="DejaVu Sans Condensed"/>
          <w:color w:val="000000" w:themeColor="text1"/>
          <w:spacing w:val="0"/>
          <w:lang w:val="fr-FR" w:eastAsia="vi-VN"/>
        </w:rPr>
        <w:t xml:space="preserve"> </w:t>
      </w:r>
      <w:r w:rsidRPr="009D1347">
        <w:rPr>
          <w:rFonts w:eastAsia="DejaVu Sans Condensed"/>
          <w:color w:val="000000" w:themeColor="text1"/>
          <w:spacing w:val="0"/>
          <w:lang w:val="vi-VN" w:eastAsia="vi-VN"/>
        </w:rPr>
        <w:t>năm 202</w:t>
      </w:r>
      <w:r w:rsidR="002E214B" w:rsidRPr="009D1347">
        <w:rPr>
          <w:rFonts w:eastAsia="DejaVu Sans Condensed"/>
          <w:color w:val="000000" w:themeColor="text1"/>
          <w:spacing w:val="0"/>
          <w:lang w:val="vi-VN" w:eastAsia="vi-VN"/>
        </w:rPr>
        <w:t>6</w:t>
      </w:r>
      <w:r w:rsidRPr="009D1347">
        <w:rPr>
          <w:rFonts w:eastAsia="DejaVu Sans Condensed"/>
          <w:color w:val="000000" w:themeColor="text1"/>
          <w:spacing w:val="0"/>
          <w:lang w:val="vi-VN" w:eastAsia="vi-VN"/>
        </w:rPr>
        <w:t xml:space="preserve"> của Sở Tư pháp.</w:t>
      </w:r>
    </w:p>
    <w:bookmarkEnd w:id="1"/>
    <w:p w14:paraId="5AD6A367" w14:textId="1581AF11" w:rsidR="000071FE" w:rsidRPr="009D1347" w:rsidRDefault="00984D6F" w:rsidP="00AD01F6">
      <w:pPr>
        <w:spacing w:before="120" w:after="120" w:line="360" w:lineRule="exact"/>
        <w:ind w:firstLine="720"/>
        <w:jc w:val="both"/>
        <w:rPr>
          <w:rFonts w:eastAsia="DejaVu Sans Condensed"/>
          <w:color w:val="000000" w:themeColor="text1"/>
          <w:spacing w:val="0"/>
          <w:lang w:val="vi-VN" w:eastAsia="vi-VN"/>
        </w:rPr>
      </w:pPr>
      <w:r w:rsidRPr="009D1347">
        <w:rPr>
          <w:rFonts w:eastAsia="DejaVu Sans Condensed"/>
          <w:color w:val="000000" w:themeColor="text1"/>
          <w:spacing w:val="0"/>
          <w:lang w:val="vi-VN" w:eastAsia="vi-VN"/>
        </w:rPr>
        <w:t xml:space="preserve">Sở Nội vụ </w:t>
      </w:r>
      <w:r w:rsidR="008D630F" w:rsidRPr="009D1347">
        <w:rPr>
          <w:rFonts w:eastAsia="DejaVu Sans Condensed"/>
          <w:color w:val="000000" w:themeColor="text1"/>
          <w:spacing w:val="0"/>
          <w:lang w:val="vi-VN" w:eastAsia="vi-VN"/>
        </w:rPr>
        <w:t>đề nghị</w:t>
      </w:r>
      <w:r w:rsidR="00F5522B" w:rsidRPr="009D1347">
        <w:rPr>
          <w:rFonts w:eastAsia="DejaVu Sans Condensed"/>
          <w:color w:val="000000" w:themeColor="text1"/>
          <w:spacing w:val="0"/>
          <w:lang w:val="vi-VN" w:eastAsia="vi-VN"/>
        </w:rPr>
        <w:t xml:space="preserve"> </w:t>
      </w:r>
      <w:r w:rsidR="008D630F" w:rsidRPr="009D1347">
        <w:rPr>
          <w:rFonts w:eastAsia="DejaVu Sans Condensed"/>
          <w:color w:val="000000" w:themeColor="text1"/>
          <w:spacing w:val="0"/>
          <w:lang w:val="vi-VN" w:eastAsia="vi-VN"/>
        </w:rPr>
        <w:t xml:space="preserve">Ủy ban nhân dân </w:t>
      </w:r>
      <w:r w:rsidR="00B006C9" w:rsidRPr="009D1347">
        <w:rPr>
          <w:rFonts w:eastAsia="DejaVu Sans Condensed"/>
          <w:color w:val="000000" w:themeColor="text1"/>
          <w:spacing w:val="0"/>
          <w:lang w:val="vi-VN" w:eastAsia="vi-VN"/>
        </w:rPr>
        <w:t>ban hành “</w:t>
      </w:r>
      <w:r w:rsidRPr="009D1347">
        <w:rPr>
          <w:rFonts w:eastAsia="DejaVu Sans Condensed"/>
          <w:color w:val="000000" w:themeColor="text1"/>
          <w:spacing w:val="0"/>
          <w:lang w:val="vi-VN" w:eastAsia="vi-VN"/>
        </w:rPr>
        <w:t xml:space="preserve">Quyết định </w:t>
      </w:r>
      <w:r w:rsidR="000071FE" w:rsidRPr="009D1347">
        <w:rPr>
          <w:rFonts w:eastAsia="DejaVu Sans Condensed"/>
          <w:color w:val="000000" w:themeColor="text1"/>
          <w:spacing w:val="0"/>
          <w:lang w:val="vi-VN" w:eastAsia="vi-VN"/>
        </w:rPr>
        <w:t xml:space="preserve">ban hành Quy chế phối hợp quản lý người lao động nước ngoài làm việc trên địa bàn tỉnh Ninh Bình”, </w:t>
      </w:r>
      <w:r w:rsidR="000E46F5" w:rsidRPr="009D1347">
        <w:rPr>
          <w:rFonts w:eastAsia="DejaVu Sans Condensed"/>
          <w:color w:val="000000" w:themeColor="text1"/>
          <w:spacing w:val="0"/>
          <w:lang w:val="vi-VN" w:eastAsia="vi-VN"/>
        </w:rPr>
        <w:t xml:space="preserve">cụ thể </w:t>
      </w:r>
      <w:r w:rsidR="000071FE" w:rsidRPr="009D1347">
        <w:rPr>
          <w:rFonts w:eastAsia="DejaVu Sans Condensed"/>
          <w:color w:val="000000" w:themeColor="text1"/>
          <w:spacing w:val="0"/>
          <w:lang w:val="vi-VN" w:eastAsia="vi-VN"/>
        </w:rPr>
        <w:t>như sau:</w:t>
      </w:r>
    </w:p>
    <w:p w14:paraId="140C1C40" w14:textId="61A7EA84" w:rsidR="002765BC" w:rsidRPr="009D1347" w:rsidRDefault="00B006C9" w:rsidP="00AD01F6">
      <w:pPr>
        <w:spacing w:before="120" w:after="120" w:line="360" w:lineRule="exact"/>
        <w:ind w:firstLine="720"/>
        <w:jc w:val="both"/>
        <w:rPr>
          <w:b/>
          <w:color w:val="000000" w:themeColor="text1"/>
          <w:spacing w:val="0"/>
          <w:lang w:val="fr-FR"/>
        </w:rPr>
      </w:pPr>
      <w:r w:rsidRPr="009D1347">
        <w:rPr>
          <w:b/>
          <w:color w:val="000000" w:themeColor="text1"/>
          <w:spacing w:val="0"/>
          <w:lang w:val="fr-FR"/>
        </w:rPr>
        <w:t>I</w:t>
      </w:r>
      <w:r w:rsidR="00984D6F" w:rsidRPr="009D1347">
        <w:rPr>
          <w:b/>
          <w:color w:val="000000" w:themeColor="text1"/>
          <w:spacing w:val="0"/>
          <w:lang w:val="fr-FR"/>
        </w:rPr>
        <w:t xml:space="preserve">. Sự cần thiết </w:t>
      </w:r>
      <w:r w:rsidR="00F8395E" w:rsidRPr="009D1347">
        <w:rPr>
          <w:b/>
          <w:color w:val="000000" w:themeColor="text1"/>
          <w:spacing w:val="0"/>
          <w:lang w:val="fr-FR"/>
        </w:rPr>
        <w:t xml:space="preserve">ban hành </w:t>
      </w:r>
      <w:r w:rsidR="00583571" w:rsidRPr="009D1347">
        <w:rPr>
          <w:b/>
          <w:color w:val="000000" w:themeColor="text1"/>
          <w:spacing w:val="0"/>
          <w:lang w:val="fr-FR"/>
        </w:rPr>
        <w:t>Quyết định</w:t>
      </w:r>
    </w:p>
    <w:p w14:paraId="01DCA419" w14:textId="41AACF6E" w:rsidR="00210A03" w:rsidRPr="009D1347" w:rsidRDefault="00210A03" w:rsidP="00AD01F6">
      <w:pPr>
        <w:spacing w:before="120" w:after="120" w:line="360" w:lineRule="exact"/>
        <w:ind w:firstLine="720"/>
        <w:jc w:val="both"/>
        <w:rPr>
          <w:b/>
          <w:color w:val="000000" w:themeColor="text1"/>
          <w:spacing w:val="0"/>
          <w:lang w:val="fr-FR"/>
        </w:rPr>
      </w:pPr>
      <w:r w:rsidRPr="009D1347">
        <w:rPr>
          <w:b/>
          <w:color w:val="000000" w:themeColor="text1"/>
          <w:spacing w:val="0"/>
          <w:lang w:val="fr-FR"/>
        </w:rPr>
        <w:t>1. Cơ sở chính trị, pháp lý</w:t>
      </w:r>
    </w:p>
    <w:p w14:paraId="3508B8A3" w14:textId="072B5DAB" w:rsidR="00820742" w:rsidRPr="009D1347" w:rsidRDefault="00820742" w:rsidP="00AD01F6">
      <w:pPr>
        <w:spacing w:before="120" w:after="120" w:line="360" w:lineRule="exact"/>
        <w:ind w:firstLine="720"/>
        <w:jc w:val="both"/>
        <w:rPr>
          <w:b/>
          <w:color w:val="000000" w:themeColor="text1"/>
          <w:spacing w:val="0"/>
          <w:lang w:val="fr-FR"/>
        </w:rPr>
      </w:pPr>
      <w:r w:rsidRPr="009D1347">
        <w:rPr>
          <w:rFonts w:eastAsia="Tahoma"/>
          <w:color w:val="000000" w:themeColor="text1"/>
          <w:spacing w:val="0"/>
          <w:lang w:val="fr-FR" w:eastAsia="vi-VN"/>
        </w:rPr>
        <w:lastRenderedPageBreak/>
        <w:t>Thực hiện</w:t>
      </w:r>
      <w:r w:rsidR="00161E49" w:rsidRPr="009D1347">
        <w:rPr>
          <w:rFonts w:eastAsia="Tahoma"/>
          <w:color w:val="000000" w:themeColor="text1"/>
          <w:spacing w:val="0"/>
          <w:lang w:val="fr-FR" w:eastAsia="vi-VN"/>
        </w:rPr>
        <w:t xml:space="preserve"> Nghị định số 219/2025/NĐ-CP</w:t>
      </w:r>
      <w:r w:rsidRPr="009D1347">
        <w:rPr>
          <w:rFonts w:eastAsia="Tahoma"/>
          <w:color w:val="000000" w:themeColor="text1"/>
          <w:spacing w:val="0"/>
          <w:lang w:val="fr-FR" w:eastAsia="vi-VN"/>
        </w:rPr>
        <w:t xml:space="preserve"> ngày 07/8/2025 của Chính phủ</w:t>
      </w:r>
      <w:r w:rsidR="00161E49" w:rsidRPr="009D1347">
        <w:rPr>
          <w:rFonts w:eastAsia="Tahoma"/>
          <w:color w:val="000000" w:themeColor="text1"/>
          <w:spacing w:val="0"/>
          <w:lang w:val="fr-FR" w:eastAsia="vi-VN"/>
        </w:rPr>
        <w:t xml:space="preserve"> quy định về người lao động nước ngoài làm việc tại Việ</w:t>
      </w:r>
      <w:r w:rsidRPr="009D1347">
        <w:rPr>
          <w:rFonts w:eastAsia="Tahoma"/>
          <w:color w:val="000000" w:themeColor="text1"/>
          <w:spacing w:val="0"/>
          <w:lang w:val="fr-FR" w:eastAsia="vi-VN"/>
        </w:rPr>
        <w:t>t Nam, Sở Nội vụ đã tham mưu UBND tỉnh ban hành Quyết định số 54/2026/</w:t>
      </w:r>
      <w:r w:rsidR="00196801" w:rsidRPr="009D1347">
        <w:rPr>
          <w:rFonts w:eastAsia="Tahoma"/>
          <w:color w:val="000000" w:themeColor="text1"/>
          <w:spacing w:val="0"/>
          <w:lang w:val="fr-FR" w:eastAsia="vi-VN"/>
        </w:rPr>
        <w:t>QĐ-UBND</w:t>
      </w:r>
      <w:r w:rsidRPr="009D1347">
        <w:rPr>
          <w:rFonts w:eastAsia="Tahoma"/>
          <w:color w:val="000000" w:themeColor="text1"/>
          <w:spacing w:val="0"/>
          <w:lang w:val="fr-FR" w:eastAsia="vi-VN"/>
        </w:rPr>
        <w:t xml:space="preserve"> ngày 20/5/2026 phân cấp thẩm quyền thực hiện việc cấp, cấp lại, gia hạn, thu hồi giấy phép lao động và giấy xác nhận không thuộc diện cấp giấy phép lao động đối với người lao động nước ngoài trên địa bàn tỉnh Ninh Bình. </w:t>
      </w:r>
    </w:p>
    <w:p w14:paraId="30071667" w14:textId="505A013E" w:rsidR="00650DFC" w:rsidRPr="009D1347" w:rsidRDefault="00003063" w:rsidP="00AD01F6">
      <w:pPr>
        <w:spacing w:before="120" w:after="120" w:line="360" w:lineRule="exact"/>
        <w:ind w:firstLine="720"/>
        <w:jc w:val="both"/>
        <w:rPr>
          <w:rFonts w:eastAsia="Tahoma"/>
          <w:color w:val="000000" w:themeColor="text1"/>
          <w:spacing w:val="0"/>
          <w:lang w:val="fr-FR" w:eastAsia="vi-VN"/>
        </w:rPr>
      </w:pPr>
      <w:r w:rsidRPr="009D1347">
        <w:rPr>
          <w:rFonts w:eastAsia="Tahoma"/>
          <w:iCs/>
          <w:color w:val="000000" w:themeColor="text1"/>
          <w:spacing w:val="0"/>
          <w:lang w:val="fr-FR" w:eastAsia="vi-VN"/>
        </w:rPr>
        <w:t xml:space="preserve">Theo đó, </w:t>
      </w:r>
      <w:r w:rsidR="00650DFC" w:rsidRPr="009D1347">
        <w:rPr>
          <w:rFonts w:eastAsia="Tahoma"/>
          <w:iCs/>
          <w:color w:val="000000" w:themeColor="text1"/>
          <w:spacing w:val="0"/>
          <w:lang w:val="fr-FR" w:eastAsia="vi-VN"/>
        </w:rPr>
        <w:t xml:space="preserve">tại Điều 3, </w:t>
      </w:r>
      <w:r w:rsidR="00650DFC" w:rsidRPr="009D1347">
        <w:rPr>
          <w:rFonts w:eastAsia="Tahoma"/>
          <w:color w:val="000000" w:themeColor="text1"/>
          <w:spacing w:val="0"/>
          <w:lang w:val="fr-FR" w:eastAsia="vi-VN"/>
        </w:rPr>
        <w:t>Quyết định số 54/2026/</w:t>
      </w:r>
      <w:r w:rsidR="00F0617A" w:rsidRPr="009D1347">
        <w:rPr>
          <w:rFonts w:eastAsia="Tahoma"/>
          <w:color w:val="000000" w:themeColor="text1"/>
          <w:spacing w:val="0"/>
          <w:lang w:val="fr-FR" w:eastAsia="vi-VN"/>
        </w:rPr>
        <w:t>QĐ-UBND</w:t>
      </w:r>
      <w:r w:rsidR="00650DFC" w:rsidRPr="009D1347">
        <w:rPr>
          <w:rFonts w:eastAsia="Tahoma"/>
          <w:color w:val="000000" w:themeColor="text1"/>
          <w:spacing w:val="0"/>
          <w:lang w:val="fr-FR" w:eastAsia="vi-VN"/>
        </w:rPr>
        <w:t xml:space="preserve"> ngày 20/5/2026 của UBND tỉnh quy định</w:t>
      </w:r>
      <w:r w:rsidR="00C4781F" w:rsidRPr="009D1347">
        <w:rPr>
          <w:rFonts w:eastAsia="Tahoma"/>
          <w:color w:val="000000" w:themeColor="text1"/>
          <w:spacing w:val="0"/>
          <w:lang w:val="fr-FR" w:eastAsia="vi-VN"/>
        </w:rPr>
        <w:t xml:space="preserve"> về nội dung phân cấp:</w:t>
      </w:r>
    </w:p>
    <w:p w14:paraId="0540AA0B" w14:textId="77777777" w:rsidR="00650DFC" w:rsidRPr="009D1347" w:rsidRDefault="00650DFC" w:rsidP="00AD01F6">
      <w:pPr>
        <w:spacing w:before="120" w:after="120" w:line="360" w:lineRule="exact"/>
        <w:ind w:firstLine="720"/>
        <w:jc w:val="both"/>
        <w:rPr>
          <w:rFonts w:eastAsia="Tahoma"/>
          <w:b/>
          <w:i/>
          <w:color w:val="000000" w:themeColor="text1"/>
          <w:spacing w:val="0"/>
          <w:lang w:val="fr-FR" w:eastAsia="vi-VN"/>
        </w:rPr>
      </w:pPr>
      <w:r w:rsidRPr="009D1347">
        <w:rPr>
          <w:rFonts w:eastAsia="Tahoma"/>
          <w:color w:val="000000" w:themeColor="text1"/>
          <w:spacing w:val="0"/>
          <w:lang w:val="fr-FR" w:eastAsia="vi-VN"/>
        </w:rPr>
        <w:t>‘‘</w:t>
      </w:r>
      <w:r w:rsidRPr="009D1347">
        <w:rPr>
          <w:rFonts w:eastAsia="Tahoma"/>
          <w:i/>
          <w:color w:val="000000" w:themeColor="text1"/>
          <w:spacing w:val="0"/>
          <w:lang w:val="fr-FR" w:eastAsia="vi-VN"/>
        </w:rPr>
        <w:t>Điều 3: Nội dung phân cấp</w:t>
      </w:r>
    </w:p>
    <w:p w14:paraId="393E551E" w14:textId="77777777" w:rsidR="00650DFC" w:rsidRPr="009D1347" w:rsidRDefault="00650DFC" w:rsidP="00AD01F6">
      <w:pPr>
        <w:spacing w:before="120" w:after="120" w:line="360" w:lineRule="exact"/>
        <w:ind w:firstLine="720"/>
        <w:jc w:val="both"/>
        <w:rPr>
          <w:rFonts w:eastAsia="Tahoma"/>
          <w:i/>
          <w:color w:val="000000" w:themeColor="text1"/>
          <w:spacing w:val="0"/>
          <w:lang w:val="fr-FR" w:eastAsia="vi-VN"/>
        </w:rPr>
      </w:pPr>
      <w:r w:rsidRPr="009D1347">
        <w:rPr>
          <w:rFonts w:eastAsia="Tahoma"/>
          <w:i/>
          <w:color w:val="000000" w:themeColor="text1"/>
          <w:spacing w:val="0"/>
          <w:lang w:val="fr-FR" w:eastAsia="vi-VN"/>
        </w:rPr>
        <w:t>1. Phân cấp cho Sở Nội vụ thực hiện việc cấp, cấp lại, 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ngoài khu kinh tế và các khu công nghiệp trên địa bàn tỉnh.</w:t>
      </w:r>
    </w:p>
    <w:p w14:paraId="22A06680" w14:textId="09CECF5B" w:rsidR="00650DFC" w:rsidRPr="009D1347" w:rsidRDefault="00650DFC" w:rsidP="00AD01F6">
      <w:pPr>
        <w:spacing w:before="120" w:after="120" w:line="360" w:lineRule="exact"/>
        <w:ind w:firstLine="720"/>
        <w:jc w:val="both"/>
        <w:rPr>
          <w:rFonts w:eastAsia="Tahoma"/>
          <w:i/>
          <w:color w:val="000000" w:themeColor="text1"/>
          <w:spacing w:val="0"/>
          <w:lang w:val="fr-FR" w:eastAsia="vi-VN"/>
        </w:rPr>
      </w:pPr>
      <w:r w:rsidRPr="009D1347">
        <w:rPr>
          <w:rFonts w:eastAsia="Tahoma"/>
          <w:i/>
          <w:color w:val="000000" w:themeColor="text1"/>
          <w:spacing w:val="0"/>
          <w:lang w:val="fr-FR" w:eastAsia="vi-VN"/>
        </w:rPr>
        <w:t>2. Phân cấp cho Ban Quản lý khu kinh tế và các khu công nghiệp tỉnh thực hiện việc cấp, cấp lại, 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trong khu kinh tế và các khu công nghiệp trên địa bàn tỉnh.</w:t>
      </w:r>
      <w:r w:rsidR="005D68C3" w:rsidRPr="009D1347">
        <w:rPr>
          <w:rFonts w:eastAsia="Tahoma"/>
          <w:i/>
          <w:color w:val="000000" w:themeColor="text1"/>
          <w:spacing w:val="0"/>
          <w:lang w:val="fr-FR" w:eastAsia="vi-VN"/>
        </w:rPr>
        <w:t> ’’</w:t>
      </w:r>
    </w:p>
    <w:p w14:paraId="505F87D2" w14:textId="51BA4A45" w:rsidR="00650DFC" w:rsidRPr="009D1347" w:rsidRDefault="00AF06B4" w:rsidP="00AD01F6">
      <w:pPr>
        <w:spacing w:before="120" w:after="120" w:line="360" w:lineRule="exact"/>
        <w:ind w:firstLine="720"/>
        <w:jc w:val="both"/>
        <w:rPr>
          <w:rFonts w:eastAsia="Tahoma"/>
          <w:color w:val="000000" w:themeColor="text1"/>
          <w:spacing w:val="0"/>
          <w:lang w:val="fr-FR" w:eastAsia="vi-VN"/>
        </w:rPr>
      </w:pPr>
      <w:r w:rsidRPr="009D1347">
        <w:rPr>
          <w:rFonts w:eastAsia="Tahoma"/>
          <w:iCs/>
          <w:color w:val="000000" w:themeColor="text1"/>
          <w:spacing w:val="0"/>
          <w:lang w:val="fr-FR" w:eastAsia="vi-VN"/>
        </w:rPr>
        <w:t xml:space="preserve">Tại </w:t>
      </w:r>
      <w:r w:rsidR="00564912" w:rsidRPr="009D1347">
        <w:rPr>
          <w:rFonts w:eastAsia="Tahoma"/>
          <w:iCs/>
          <w:color w:val="000000" w:themeColor="text1"/>
          <w:spacing w:val="0"/>
          <w:lang w:val="fr-FR" w:eastAsia="vi-VN"/>
        </w:rPr>
        <w:t xml:space="preserve">khoản 1, khoản 2, </w:t>
      </w:r>
      <w:r w:rsidRPr="009D1347">
        <w:rPr>
          <w:rFonts w:eastAsia="Tahoma"/>
          <w:iCs/>
          <w:color w:val="000000" w:themeColor="text1"/>
          <w:spacing w:val="0"/>
          <w:lang w:val="fr-FR" w:eastAsia="vi-VN"/>
        </w:rPr>
        <w:t xml:space="preserve">Điều </w:t>
      </w:r>
      <w:r w:rsidR="002B177F" w:rsidRPr="009D1347">
        <w:rPr>
          <w:rFonts w:eastAsia="Tahoma"/>
          <w:iCs/>
          <w:color w:val="000000" w:themeColor="text1"/>
          <w:spacing w:val="0"/>
          <w:lang w:val="fr-FR" w:eastAsia="vi-VN"/>
        </w:rPr>
        <w:t>5</w:t>
      </w:r>
      <w:r w:rsidRPr="009D1347">
        <w:rPr>
          <w:rFonts w:eastAsia="Tahoma"/>
          <w:iCs/>
          <w:color w:val="000000" w:themeColor="text1"/>
          <w:spacing w:val="0"/>
          <w:lang w:val="fr-FR" w:eastAsia="vi-VN"/>
        </w:rPr>
        <w:t xml:space="preserve">, </w:t>
      </w:r>
      <w:r w:rsidRPr="009D1347">
        <w:rPr>
          <w:rFonts w:eastAsia="Tahoma"/>
          <w:color w:val="000000" w:themeColor="text1"/>
          <w:spacing w:val="0"/>
          <w:lang w:val="fr-FR" w:eastAsia="vi-VN"/>
        </w:rPr>
        <w:t>Quyết định số 54/2026/</w:t>
      </w:r>
      <w:r w:rsidR="00BE2E83" w:rsidRPr="009D1347">
        <w:rPr>
          <w:rFonts w:eastAsia="Tahoma"/>
          <w:color w:val="000000" w:themeColor="text1"/>
          <w:spacing w:val="0"/>
          <w:lang w:val="fr-FR" w:eastAsia="vi-VN"/>
        </w:rPr>
        <w:t>QĐ-UBND</w:t>
      </w:r>
      <w:r w:rsidRPr="009D1347">
        <w:rPr>
          <w:rFonts w:eastAsia="Tahoma"/>
          <w:color w:val="000000" w:themeColor="text1"/>
          <w:spacing w:val="0"/>
          <w:lang w:val="fr-FR" w:eastAsia="vi-VN"/>
        </w:rPr>
        <w:t xml:space="preserve"> ngày 20/5/2026 của UBND tỉnh quy định về </w:t>
      </w:r>
      <w:r w:rsidR="002B177F" w:rsidRPr="009D1347">
        <w:rPr>
          <w:rFonts w:eastAsia="Tahoma"/>
          <w:color w:val="000000" w:themeColor="text1"/>
          <w:spacing w:val="0"/>
          <w:lang w:val="fr-FR" w:eastAsia="vi-VN"/>
        </w:rPr>
        <w:t>tổ chức thực hiện:</w:t>
      </w:r>
    </w:p>
    <w:p w14:paraId="53C85D70" w14:textId="08119705" w:rsidR="0015680F" w:rsidRPr="009D1347" w:rsidRDefault="0015680F" w:rsidP="00AD01F6">
      <w:pPr>
        <w:spacing w:before="120" w:after="120" w:line="360" w:lineRule="exact"/>
        <w:ind w:firstLine="720"/>
        <w:jc w:val="both"/>
        <w:rPr>
          <w:rFonts w:eastAsia="Tahoma"/>
          <w:i/>
          <w:color w:val="000000" w:themeColor="text1"/>
          <w:spacing w:val="0"/>
          <w:lang w:val="fr-FR" w:eastAsia="vi-VN"/>
        </w:rPr>
      </w:pPr>
      <w:r w:rsidRPr="009D1347">
        <w:rPr>
          <w:rFonts w:eastAsia="Tahoma"/>
          <w:color w:val="000000" w:themeColor="text1"/>
          <w:spacing w:val="0"/>
          <w:lang w:val="fr-FR" w:eastAsia="vi-VN"/>
        </w:rPr>
        <w:t>‘‘</w:t>
      </w:r>
      <w:r w:rsidRPr="009D1347">
        <w:rPr>
          <w:rFonts w:eastAsia="Tahoma"/>
          <w:i/>
          <w:color w:val="000000" w:themeColor="text1"/>
          <w:spacing w:val="0"/>
          <w:lang w:val="fr-FR" w:eastAsia="vi-VN"/>
        </w:rPr>
        <w:t xml:space="preserve">Điều 5: Tổ chức thực hiện </w:t>
      </w:r>
    </w:p>
    <w:p w14:paraId="43C0C063" w14:textId="35CACAD0" w:rsidR="00564912" w:rsidRPr="009D1347" w:rsidRDefault="00564912" w:rsidP="00AD01F6">
      <w:pPr>
        <w:spacing w:before="120" w:after="120" w:line="360" w:lineRule="exact"/>
        <w:ind w:firstLine="720"/>
        <w:jc w:val="both"/>
        <w:rPr>
          <w:i/>
          <w:color w:val="000000" w:themeColor="text1"/>
          <w:spacing w:val="0"/>
          <w:lang w:val="fr-FR"/>
        </w:rPr>
      </w:pPr>
      <w:r w:rsidRPr="009D1347">
        <w:rPr>
          <w:i/>
          <w:color w:val="000000" w:themeColor="text1"/>
          <w:spacing w:val="0"/>
          <w:lang w:val="fr-FR"/>
        </w:rPr>
        <w:t>1. Sở Nội vụ, Ban Quản lý khu kinh tế và các khu công nghiệp tỉnh chịu trách nhiệm trước pháp luật và trước Ủy ban nhân dân tỉnh về kết quả thực hiện nhiệm vụ được phân cấp. Sở Nội vụ, Ban Quản lý khu kinh tế và các khu công nghiệp tỉnh chủ trì, phối hợp với các sở, ban, ngành và các cơ quan, đơn vị có liên quan báo cáo, đánh giá kết quả việc thực hiện nhiệm vụ, quyền hạn được phân cấp về Ủy ban nhân dân tỉnh định kỳ trước ngày 15 tháng 12 hằng năm hoặc đột xuất theo yêu cầu của Ủy ban nhân dân tỉnh.</w:t>
      </w:r>
    </w:p>
    <w:p w14:paraId="727DB0A0" w14:textId="2DB230B7" w:rsidR="0015680F" w:rsidRPr="009D1347" w:rsidRDefault="00564912" w:rsidP="00AD01F6">
      <w:pPr>
        <w:spacing w:before="120" w:after="120" w:line="360" w:lineRule="exact"/>
        <w:ind w:firstLine="720"/>
        <w:jc w:val="both"/>
        <w:rPr>
          <w:color w:val="000000" w:themeColor="text1"/>
          <w:sz w:val="27"/>
          <w:szCs w:val="27"/>
          <w:lang w:val="fr-FR"/>
        </w:rPr>
      </w:pPr>
      <w:r w:rsidRPr="009D1347">
        <w:rPr>
          <w:i/>
          <w:color w:val="000000" w:themeColor="text1"/>
          <w:spacing w:val="0"/>
          <w:lang w:val="fr-FR"/>
        </w:rPr>
        <w:t>2. Các sở, ban, ngành; cơ quan, đơn vị liên quan có trách nhiệm phối hợp chặt chẽ với Sở Nội vụ, Ban Quản lý khu kinh tế và các khu công nghiệp tỉnh trong việc cung cấp thông tin, hồ sơ, dữ liệu. Trong quá trình tổ chức thực hiện, nếu phát sinh vướng mắc phản ánh kịp thời về Ủy ban nhân dân tỉnh (qua Sở Nội vụ) để xem xét giải quyết theo quy định.</w:t>
      </w:r>
      <w:r w:rsidR="0015680F" w:rsidRPr="009D1347">
        <w:rPr>
          <w:rFonts w:eastAsia="Tahoma"/>
          <w:i/>
          <w:color w:val="000000" w:themeColor="text1"/>
          <w:spacing w:val="0"/>
          <w:lang w:val="fr-FR" w:eastAsia="vi-VN"/>
        </w:rPr>
        <w:t>’’</w:t>
      </w:r>
    </w:p>
    <w:p w14:paraId="0E602AA8" w14:textId="0CA12C16" w:rsidR="002B177F" w:rsidRPr="009D1347" w:rsidRDefault="00210A03" w:rsidP="00AD01F6">
      <w:pPr>
        <w:spacing w:before="120" w:after="120" w:line="360" w:lineRule="exact"/>
        <w:ind w:firstLine="720"/>
        <w:jc w:val="both"/>
        <w:rPr>
          <w:rFonts w:eastAsia="Tahoma"/>
          <w:b/>
          <w:color w:val="000000" w:themeColor="text1"/>
          <w:spacing w:val="0"/>
          <w:lang w:val="fr-FR" w:eastAsia="vi-VN"/>
        </w:rPr>
      </w:pPr>
      <w:r w:rsidRPr="009D1347">
        <w:rPr>
          <w:rFonts w:eastAsia="Tahoma"/>
          <w:b/>
          <w:color w:val="000000" w:themeColor="text1"/>
          <w:spacing w:val="0"/>
          <w:lang w:val="fr-FR" w:eastAsia="vi-VN"/>
        </w:rPr>
        <w:t xml:space="preserve">2. Cơ sở thực tiễn </w:t>
      </w:r>
    </w:p>
    <w:p w14:paraId="66B5EBAC" w14:textId="3E6C3453" w:rsidR="0015680F" w:rsidRPr="009D1347" w:rsidRDefault="00A0629F" w:rsidP="00AD01F6">
      <w:pPr>
        <w:spacing w:before="120" w:after="120" w:line="360" w:lineRule="exact"/>
        <w:ind w:firstLine="720"/>
        <w:jc w:val="both"/>
        <w:rPr>
          <w:rFonts w:eastAsia="Tahoma"/>
          <w:b/>
          <w:color w:val="000000" w:themeColor="text1"/>
          <w:spacing w:val="0"/>
          <w:lang w:val="fr-FR" w:eastAsia="vi-VN"/>
        </w:rPr>
      </w:pPr>
      <w:r w:rsidRPr="009D1347">
        <w:rPr>
          <w:iCs/>
          <w:color w:val="000000" w:themeColor="text1"/>
          <w:spacing w:val="0"/>
          <w:lang w:val="vi-VN"/>
        </w:rPr>
        <w:t xml:space="preserve">Thực hiện chủ trương của Đảng và Nhà nước Việt Nam về sắp xếp đơn vị hành chính nhằm tinh gọn bộ máy, nâng cao hiệu lực, hiệu quả hoạt động của chính </w:t>
      </w:r>
      <w:r w:rsidRPr="009D1347">
        <w:rPr>
          <w:iCs/>
          <w:color w:val="000000" w:themeColor="text1"/>
          <w:spacing w:val="0"/>
          <w:lang w:val="vi-VN"/>
        </w:rPr>
        <w:lastRenderedPageBreak/>
        <w:t>quyền, mở rộng không gian phát triển, từ ngày 01/7/2025, tỉnh Ninh Bình, tỉnh Hà Nam và tỉnh Nam Định đã sáp nhập, hợp nhất thành tỉnh Ninh Bình mới</w:t>
      </w:r>
      <w:r w:rsidRPr="009D1347">
        <w:rPr>
          <w:iCs/>
          <w:color w:val="000000" w:themeColor="text1"/>
          <w:spacing w:val="0"/>
          <w:lang w:val="fr-FR"/>
        </w:rPr>
        <w:t>.</w:t>
      </w:r>
      <w:r w:rsidR="00E449EF" w:rsidRPr="009D1347">
        <w:rPr>
          <w:rFonts w:eastAsia="Tahoma"/>
          <w:b/>
          <w:color w:val="000000" w:themeColor="text1"/>
          <w:spacing w:val="0"/>
          <w:lang w:val="fr-FR" w:eastAsia="vi-VN"/>
        </w:rPr>
        <w:t xml:space="preserve"> </w:t>
      </w:r>
      <w:r w:rsidR="00E449EF" w:rsidRPr="009D1347">
        <w:rPr>
          <w:iCs/>
          <w:color w:val="000000" w:themeColor="text1"/>
          <w:spacing w:val="0"/>
          <w:lang w:val="vi-VN"/>
        </w:rPr>
        <w:t>Những năm qua, kinh tế Ninh Bình duy trì tốc độ tăng trưởng cao; trong năm 2025, tốc độ tăng trưởng GRDP đạt 10,65%, xếp thứ 03/34 tỉnh, thành phố; quy mô kinh tế đạt 342,8 nghìn tỷ đồng.</w:t>
      </w:r>
      <w:r w:rsidR="00E449EF" w:rsidRPr="009D1347">
        <w:rPr>
          <w:iCs/>
          <w:color w:val="000000" w:themeColor="text1"/>
          <w:spacing w:val="0"/>
          <w:lang w:val="fr-FR"/>
        </w:rPr>
        <w:t xml:space="preserve"> </w:t>
      </w:r>
    </w:p>
    <w:p w14:paraId="2B33A0F0" w14:textId="118900BE" w:rsidR="00146477" w:rsidRPr="009D1347" w:rsidRDefault="00632676" w:rsidP="00AD01F6">
      <w:pPr>
        <w:spacing w:before="120" w:after="120" w:line="360" w:lineRule="exact"/>
        <w:ind w:firstLine="720"/>
        <w:jc w:val="both"/>
        <w:rPr>
          <w:color w:val="000000" w:themeColor="text1"/>
          <w:spacing w:val="0"/>
          <w:lang w:val="fr-FR" w:eastAsia="ja-JP"/>
        </w:rPr>
      </w:pPr>
      <w:r w:rsidRPr="009D1347">
        <w:rPr>
          <w:color w:val="000000" w:themeColor="text1"/>
          <w:spacing w:val="0"/>
          <w:lang w:val="fr-FR" w:eastAsia="ja-JP"/>
        </w:rPr>
        <w:t xml:space="preserve">Trong những năm gần đây, cùng với sự phát triển của các khu công nghiệp, dự án đầu tư nước ngoài và ngành du lịch, số lượng lao động nước ngoài đến làm việc tại Ninh Bình có xu hướng tăng. </w:t>
      </w:r>
      <w:r w:rsidR="00146477" w:rsidRPr="009D1347">
        <w:rPr>
          <w:color w:val="000000" w:themeColor="text1"/>
          <w:spacing w:val="0"/>
          <w:lang w:val="fr-FR"/>
        </w:rPr>
        <w:t xml:space="preserve">Công tác quản lý người lao động nước ngoài trên địa bàn tỉnh Ninh Bình có vai trò đặc biệt quan trọng trong bối cảnh tỉnh đang đẩy mạnh thu hút đầu tư, phát triển công nghiệp, dịch vụ và du lịch. </w:t>
      </w:r>
    </w:p>
    <w:p w14:paraId="6FC538A3" w14:textId="77777777" w:rsidR="00B331AE" w:rsidRPr="009D1347" w:rsidRDefault="00632676" w:rsidP="00AD01F6">
      <w:pPr>
        <w:spacing w:before="120" w:after="120" w:line="360" w:lineRule="exact"/>
        <w:ind w:firstLine="720"/>
        <w:jc w:val="both"/>
        <w:rPr>
          <w:color w:val="000000" w:themeColor="text1"/>
          <w:spacing w:val="0"/>
          <w:lang w:val="fr-FR"/>
        </w:rPr>
      </w:pPr>
      <w:r w:rsidRPr="009D1347">
        <w:rPr>
          <w:color w:val="000000" w:themeColor="text1"/>
          <w:spacing w:val="0"/>
          <w:lang w:val="fr-FR" w:eastAsia="ja-JP"/>
        </w:rPr>
        <w:t>Công tác quản lý</w:t>
      </w:r>
      <w:r w:rsidR="00CF69FE" w:rsidRPr="009D1347">
        <w:rPr>
          <w:color w:val="000000" w:themeColor="text1"/>
          <w:spacing w:val="0"/>
          <w:lang w:val="fr-FR" w:eastAsia="ja-JP"/>
        </w:rPr>
        <w:t xml:space="preserve"> người lao động nước ngoài làm việc trên địa bàn tỉnh Ninh Bình</w:t>
      </w:r>
      <w:r w:rsidRPr="009D1347">
        <w:rPr>
          <w:color w:val="000000" w:themeColor="text1"/>
          <w:spacing w:val="0"/>
          <w:lang w:val="fr-FR" w:eastAsia="ja-JP"/>
        </w:rPr>
        <w:t xml:space="preserve"> đã đạt được một số kết quả như: hệ thống văn bản quản lý ngày càng hoàn thiện; hoạt động phối hợp giữa các cơ quan chức năng được tăng cường; phần lớn lao động nước ngoài được cấp giấy phép lao động và thực hiện đầy đủ thủ tục cư trú; công tác kiểm tra việc chấp hành quy định của pháp luật về người lao động nước ngoài </w:t>
      </w:r>
      <w:r w:rsidR="00C96084" w:rsidRPr="009D1347">
        <w:rPr>
          <w:color w:val="000000" w:themeColor="text1"/>
          <w:spacing w:val="0"/>
          <w:lang w:val="fr-FR" w:eastAsia="ja-JP"/>
        </w:rPr>
        <w:t xml:space="preserve">đã </w:t>
      </w:r>
      <w:r w:rsidRPr="009D1347">
        <w:rPr>
          <w:color w:val="000000" w:themeColor="text1"/>
          <w:spacing w:val="0"/>
          <w:lang w:val="fr-FR" w:eastAsia="ja-JP"/>
        </w:rPr>
        <w:t>được thực hiện</w:t>
      </w:r>
      <w:r w:rsidR="00C96084" w:rsidRPr="009D1347">
        <w:rPr>
          <w:color w:val="000000" w:themeColor="text1"/>
          <w:spacing w:val="0"/>
          <w:lang w:val="fr-FR" w:eastAsia="ja-JP"/>
        </w:rPr>
        <w:t xml:space="preserve"> theo kế hoạch hoặc đột xuất.</w:t>
      </w:r>
      <w:r w:rsidR="00B331AE" w:rsidRPr="009D1347">
        <w:rPr>
          <w:color w:val="000000" w:themeColor="text1"/>
          <w:spacing w:val="0"/>
          <w:lang w:val="fr-FR"/>
        </w:rPr>
        <w:t xml:space="preserve"> </w:t>
      </w:r>
    </w:p>
    <w:p w14:paraId="190F6BB6" w14:textId="77777777" w:rsidR="00796B56" w:rsidRPr="009D1347" w:rsidRDefault="00796B56" w:rsidP="00796B56">
      <w:pPr>
        <w:spacing w:before="120" w:after="120" w:line="360" w:lineRule="exact"/>
        <w:ind w:firstLine="720"/>
        <w:jc w:val="both"/>
        <w:rPr>
          <w:color w:val="000000" w:themeColor="text1"/>
          <w:spacing w:val="0"/>
          <w:lang w:val="fr-FR"/>
        </w:rPr>
      </w:pPr>
      <w:r w:rsidRPr="009D1347">
        <w:rPr>
          <w:color w:val="000000" w:themeColor="text1"/>
          <w:spacing w:val="0"/>
          <w:lang w:val="fr-FR" w:eastAsia="ja-JP"/>
        </w:rPr>
        <w:t xml:space="preserve">Tuy nhiên, vẫn còn một số hạn chế như: Số ít doanh nghiệp chưa thực hiện đầy đủ thủ tục báo cáo sử dụng lao động nước ngoài ; tình trạng lao động làm việc không đúng vị trí ghi trong giấy phép hoặc chậm gia hạn giấy phép vẫn xảy ra; việc trao đổi thông tin giữa các cơ quan, đơn vị có lúc chưa kịp thời; việc theo dõi lao động làm việc ngắn hạn hoặc di chuyển giữa các địa phương còn khó khăn. </w:t>
      </w:r>
    </w:p>
    <w:p w14:paraId="7FA3D944" w14:textId="77777777" w:rsidR="00796B56" w:rsidRPr="009D1347" w:rsidRDefault="00796B56" w:rsidP="00796B56">
      <w:pPr>
        <w:spacing w:before="120" w:after="120" w:line="360" w:lineRule="exact"/>
        <w:ind w:firstLine="720"/>
        <w:jc w:val="both"/>
        <w:rPr>
          <w:color w:val="000000" w:themeColor="text1"/>
          <w:spacing w:val="0"/>
          <w:lang w:val="fr-FR"/>
        </w:rPr>
      </w:pPr>
      <w:r w:rsidRPr="009D1347">
        <w:rPr>
          <w:rFonts w:eastAsia="Tahoma"/>
          <w:iCs/>
          <w:color w:val="000000" w:themeColor="text1"/>
          <w:spacing w:val="0"/>
          <w:lang w:val="fr-FR" w:eastAsia="vi-VN"/>
        </w:rPr>
        <w:t>Việc t</w:t>
      </w:r>
      <w:r w:rsidRPr="009D1347">
        <w:rPr>
          <w:color w:val="000000" w:themeColor="text1"/>
          <w:spacing w:val="0"/>
          <w:lang w:val="fr-FR"/>
        </w:rPr>
        <w:t>ăng cường phối hợp giữa các cơ quan quản lý người lao động nước ngoài làm việc trên địa bàn tỉnh Ninh Bình là yêu cầu cần thiết nhằm nâng cao hiệu quả quản lý nhà nước, bảo đảm an ninh trật tự, bảo vệ quyền lợi của người lao động và doanh nghiệp, đồng thời tạo môi trường đầu tư thuận lợi. Đây là một trong những giải pháp quan trọng để quản lý tốt lao động nước ngoài, đáp ứng yêu cầu phát triển kinh tế - xã hội và hội nhập quốc tế của tỉnh trong giai đoạn hiện nay.</w:t>
      </w:r>
    </w:p>
    <w:p w14:paraId="4BD2EFBA" w14:textId="77777777" w:rsidR="00796B56" w:rsidRPr="009D1347" w:rsidRDefault="00796B56" w:rsidP="00796B56">
      <w:pPr>
        <w:spacing w:before="120" w:after="120" w:line="360" w:lineRule="exact"/>
        <w:ind w:firstLine="720"/>
        <w:jc w:val="both"/>
        <w:rPr>
          <w:iCs/>
          <w:color w:val="000000" w:themeColor="text1"/>
          <w:spacing w:val="0"/>
          <w:lang w:val="fr-FR"/>
        </w:rPr>
      </w:pPr>
      <w:r w:rsidRPr="009D1347">
        <w:rPr>
          <w:color w:val="000000" w:themeColor="text1"/>
          <w:spacing w:val="0"/>
          <w:lang w:val="fr-FR"/>
        </w:rPr>
        <w:t>Như vậy, để nâng cao hiệu quả quản lý nhà nước đối với người lao động nước ngoài làm việc trên địa bàn tỉnh Ninh Bình,</w:t>
      </w:r>
      <w:r w:rsidRPr="009D1347">
        <w:rPr>
          <w:iCs/>
          <w:color w:val="000000" w:themeColor="text1"/>
          <w:spacing w:val="0"/>
          <w:lang w:val="fr-FR"/>
        </w:rPr>
        <w:t xml:space="preserve"> </w:t>
      </w:r>
      <w:r w:rsidRPr="009D1347">
        <w:rPr>
          <w:rFonts w:eastAsia="DejaVu Sans Condensed"/>
          <w:color w:val="000000" w:themeColor="text1"/>
          <w:spacing w:val="0"/>
          <w:lang w:val="vi-VN" w:eastAsia="vi-VN"/>
        </w:rPr>
        <w:t>Ủy ban nhân dân ban hành “Quyết định ban hành Quy chế phối hợp quản lý người lao động nước ngoài làm việc trên địa bàn tỉnh Ninh Bình”</w:t>
      </w:r>
      <w:r w:rsidRPr="009D1347">
        <w:rPr>
          <w:rFonts w:eastAsia="DejaVu Sans Condensed"/>
          <w:color w:val="000000" w:themeColor="text1"/>
          <w:spacing w:val="0"/>
          <w:lang w:eastAsia="vi-VN"/>
        </w:rPr>
        <w:t xml:space="preserve"> là</w:t>
      </w:r>
      <w:r w:rsidRPr="009D1347">
        <w:rPr>
          <w:rFonts w:eastAsia="DejaVu Sans Condensed"/>
          <w:color w:val="000000" w:themeColor="text1"/>
          <w:spacing w:val="0"/>
          <w:lang w:val="fr-FR" w:eastAsia="vi-VN"/>
        </w:rPr>
        <w:t xml:space="preserve"> </w:t>
      </w:r>
      <w:r w:rsidRPr="009D1347">
        <w:rPr>
          <w:color w:val="000000" w:themeColor="text1"/>
          <w:spacing w:val="0"/>
          <w:lang w:val="fr-FR"/>
        </w:rPr>
        <w:t xml:space="preserve">thực sự cần thiết. </w:t>
      </w:r>
    </w:p>
    <w:p w14:paraId="119ECBF7" w14:textId="77777777" w:rsidR="00583571" w:rsidRPr="009D1347" w:rsidRDefault="00583571"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II. Mục đích, quan điểm xây dựng Quyết định</w:t>
      </w:r>
    </w:p>
    <w:p w14:paraId="14038711" w14:textId="77777777" w:rsidR="003306D1" w:rsidRPr="009D1347" w:rsidRDefault="00583571"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1. Mục đích ban hành</w:t>
      </w:r>
    </w:p>
    <w:p w14:paraId="666163D3" w14:textId="188C3FD3" w:rsidR="00583571" w:rsidRPr="009D1347" w:rsidRDefault="00583571" w:rsidP="00AD01F6">
      <w:pPr>
        <w:spacing w:before="120" w:after="120" w:line="360" w:lineRule="exact"/>
        <w:ind w:firstLine="720"/>
        <w:jc w:val="both"/>
        <w:rPr>
          <w:iCs/>
          <w:color w:val="000000" w:themeColor="text1"/>
          <w:spacing w:val="0"/>
          <w:lang w:val="fr-FR"/>
        </w:rPr>
      </w:pPr>
      <w:r w:rsidRPr="009D1347">
        <w:rPr>
          <w:color w:val="000000" w:themeColor="text1"/>
          <w:spacing w:val="0"/>
          <w:lang w:val="fr-FR"/>
        </w:rPr>
        <w:t xml:space="preserve">Quyết </w:t>
      </w:r>
      <w:r w:rsidRPr="009D1347">
        <w:rPr>
          <w:iCs/>
          <w:color w:val="000000" w:themeColor="text1"/>
          <w:spacing w:val="0"/>
          <w:lang w:val="fr-FR"/>
        </w:rPr>
        <w:t>định này nhằm</w:t>
      </w:r>
      <w:r w:rsidR="006D22FB" w:rsidRPr="009D1347">
        <w:rPr>
          <w:iCs/>
          <w:color w:val="000000" w:themeColor="text1"/>
          <w:spacing w:val="0"/>
          <w:lang w:val="fr-FR"/>
        </w:rPr>
        <w:t xml:space="preserve"> </w:t>
      </w:r>
      <w:r w:rsidR="006D76E8" w:rsidRPr="009D1347">
        <w:rPr>
          <w:iCs/>
          <w:color w:val="000000" w:themeColor="text1"/>
          <w:spacing w:val="0"/>
          <w:lang w:val="fr-FR"/>
        </w:rPr>
        <w:t xml:space="preserve">nâng cao hiệu quả công tác </w:t>
      </w:r>
      <w:r w:rsidR="006D76E8" w:rsidRPr="009D1347">
        <w:rPr>
          <w:rFonts w:eastAsia="DejaVu Sans Condensed"/>
          <w:color w:val="000000" w:themeColor="text1"/>
          <w:spacing w:val="0"/>
          <w:lang w:val="vi-VN" w:eastAsia="vi-VN"/>
        </w:rPr>
        <w:t>phối hợp quản lý người lao động nước ngoài làm việc trên địa bàn tỉnh Ninh Bình</w:t>
      </w:r>
      <w:r w:rsidR="006D76E8" w:rsidRPr="009D1347">
        <w:rPr>
          <w:rFonts w:eastAsia="DejaVu Sans Condensed"/>
          <w:color w:val="000000" w:themeColor="text1"/>
          <w:spacing w:val="0"/>
          <w:lang w:val="fr-FR" w:eastAsia="vi-VN"/>
        </w:rPr>
        <w:t>;</w:t>
      </w:r>
      <w:r w:rsidR="00E50715" w:rsidRPr="009D1347">
        <w:rPr>
          <w:iCs/>
          <w:color w:val="000000" w:themeColor="text1"/>
          <w:spacing w:val="0"/>
          <w:lang w:val="fr-FR"/>
        </w:rPr>
        <w:t xml:space="preserve"> t</w:t>
      </w:r>
      <w:r w:rsidR="006D22FB" w:rsidRPr="009D1347">
        <w:rPr>
          <w:iCs/>
          <w:color w:val="000000" w:themeColor="text1"/>
          <w:spacing w:val="0"/>
          <w:lang w:val="fr-FR"/>
        </w:rPr>
        <w:t>ạo thuận</w:t>
      </w:r>
      <w:r w:rsidR="006D22FB" w:rsidRPr="009D1347">
        <w:rPr>
          <w:color w:val="000000" w:themeColor="text1"/>
          <w:spacing w:val="0"/>
          <w:lang w:val="fr-FR"/>
        </w:rPr>
        <w:t xml:space="preserve"> lợi cho triển khai, kiểm tra và giám sát</w:t>
      </w:r>
      <w:r w:rsidR="00E50715" w:rsidRPr="009D1347">
        <w:rPr>
          <w:color w:val="000000" w:themeColor="text1"/>
          <w:spacing w:val="0"/>
          <w:lang w:val="fr-FR"/>
        </w:rPr>
        <w:t>.</w:t>
      </w:r>
    </w:p>
    <w:p w14:paraId="413F8EE3" w14:textId="77777777" w:rsidR="00583571" w:rsidRPr="009D1347" w:rsidRDefault="003306D1"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2. Quan điểm xây dựng Quyết định</w:t>
      </w:r>
    </w:p>
    <w:p w14:paraId="3E597042" w14:textId="77777777" w:rsidR="003306D1" w:rsidRPr="009D1347" w:rsidRDefault="003306D1"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lastRenderedPageBreak/>
        <w:t>a) Bảo đảm tính hợp hiến, hợp pháp và tính thống nhất của Quyết định trong hệ thống pháp luật; phù hợp với chủ trương, đường lối của Đảng, chính sách pháp luật của Nhà nước và điều kiện thực tiễn của địa phương;</w:t>
      </w:r>
    </w:p>
    <w:p w14:paraId="08346CFF" w14:textId="77777777" w:rsidR="003306D1" w:rsidRPr="009D1347" w:rsidRDefault="003306D1"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b) Tuân thủ đúng thẩm quyền, hình thức, trình tự, thủ tục xây dựng, ban hành văn bản quy phạm pháp luật được quy định tại Luật Ban hành văn bản quy phạm pháp luật số 64/2025/QH15 ngày 19 tháng 02 năm 2025; Luật sửa đổi, bổ sung một số điều của Luật Ban hành văn bản quy phạm pháp luật số 87/2025/QH15 ngày 25 tháng 6 năm 2025 và các văn bản hướng dẫn thi hành;</w:t>
      </w:r>
    </w:p>
    <w:p w14:paraId="5E461E05" w14:textId="77777777" w:rsidR="003306D1" w:rsidRPr="009D1347" w:rsidRDefault="003306D1" w:rsidP="00AD01F6">
      <w:pPr>
        <w:spacing w:before="120" w:after="120" w:line="360" w:lineRule="exact"/>
        <w:ind w:firstLine="720"/>
        <w:jc w:val="both"/>
        <w:rPr>
          <w:color w:val="000000" w:themeColor="text1"/>
          <w:spacing w:val="-6"/>
          <w:lang w:val="fr-FR"/>
        </w:rPr>
      </w:pPr>
      <w:r w:rsidRPr="009D1347">
        <w:rPr>
          <w:color w:val="000000" w:themeColor="text1"/>
          <w:spacing w:val="-6"/>
          <w:lang w:val="fr-FR"/>
        </w:rPr>
        <w:t>c) Bảo đảm tính khả thi, dễ áp dụng và thuận lợi trong quá trình tổ chức thực hiện.</w:t>
      </w:r>
    </w:p>
    <w:p w14:paraId="42FA862D" w14:textId="77777777" w:rsidR="003306D1" w:rsidRPr="009D1347" w:rsidRDefault="003306D1"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III. Quá trình xây dựng Quyết định</w:t>
      </w:r>
    </w:p>
    <w:p w14:paraId="1FFA3674" w14:textId="72EADBC5" w:rsidR="001A5E55" w:rsidRPr="009D1347" w:rsidRDefault="001A5E55"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 xml:space="preserve">Căn cứ Luật Ban hành văn bản quy phạm pháp luật số 64/2025/QH15 ngày 19 tháng 02 năm 2025; Luật sửa đổi, bổ sung một số điều của Luật Ban hành văn bản quy phạm pháp luật số 87/2025/QH15 ngày 25 tháng 6 năm 2025 và các văn bản hướng dẫn thi hành, Sở Nội vụ đã xây dựng dự thảo </w:t>
      </w:r>
      <w:r w:rsidR="00056E8E" w:rsidRPr="009D1347">
        <w:rPr>
          <w:rFonts w:eastAsia="DejaVu Sans Condensed"/>
          <w:color w:val="000000" w:themeColor="text1"/>
          <w:spacing w:val="0"/>
          <w:lang w:val="vi-VN" w:eastAsia="vi-VN"/>
        </w:rPr>
        <w:t xml:space="preserve">“Quyết định ban hành Quy chế phối hợp quản lý người lao động nước ngoài làm việc trên địa bàn tỉnh Ninh Bình” </w:t>
      </w:r>
      <w:r w:rsidRPr="009D1347">
        <w:rPr>
          <w:color w:val="000000" w:themeColor="text1"/>
          <w:spacing w:val="0"/>
          <w:lang w:val="fr-FR"/>
        </w:rPr>
        <w:t>theo trình tự như sau:</w:t>
      </w:r>
    </w:p>
    <w:p w14:paraId="5D07CC44" w14:textId="72C634E7" w:rsidR="001A5E55" w:rsidRPr="009D1347" w:rsidRDefault="001A5E55" w:rsidP="00AD01F6">
      <w:pPr>
        <w:spacing w:before="120" w:after="120" w:line="360" w:lineRule="exact"/>
        <w:ind w:firstLine="720"/>
        <w:jc w:val="both"/>
        <w:rPr>
          <w:color w:val="000000" w:themeColor="text1"/>
          <w:spacing w:val="2"/>
          <w:lang w:val="fr-FR"/>
        </w:rPr>
      </w:pPr>
      <w:r w:rsidRPr="009D1347">
        <w:rPr>
          <w:color w:val="000000" w:themeColor="text1"/>
          <w:spacing w:val="2"/>
          <w:lang w:val="fr-FR"/>
        </w:rPr>
        <w:t xml:space="preserve">1. </w:t>
      </w:r>
      <w:r w:rsidR="00FB79A3" w:rsidRPr="009D1347">
        <w:rPr>
          <w:color w:val="000000" w:themeColor="text1"/>
          <w:spacing w:val="2"/>
          <w:lang w:val="fr-FR"/>
        </w:rPr>
        <w:t>Căn cứ Công văn</w:t>
      </w:r>
      <w:r w:rsidR="00D92954" w:rsidRPr="009D1347">
        <w:rPr>
          <w:color w:val="000000" w:themeColor="text1"/>
          <w:spacing w:val="2"/>
          <w:lang w:val="fr-FR"/>
        </w:rPr>
        <w:t xml:space="preserve"> của UBND tỉnh về việc xây dựng Quyết định quy phạm pháp luật của UBND tỉnh </w:t>
      </w:r>
      <w:r w:rsidR="00D92954" w:rsidRPr="009D1347">
        <w:rPr>
          <w:rFonts w:eastAsia="DejaVu Sans Condensed"/>
          <w:color w:val="000000" w:themeColor="text1"/>
          <w:spacing w:val="2"/>
          <w:lang w:val="vi-VN" w:eastAsia="vi-VN"/>
        </w:rPr>
        <w:t>ban hành Quy chế phối hợp quản lý người lao động nước ngoài làm việc trên địa bàn tỉnh Ninh Bình</w:t>
      </w:r>
      <w:r w:rsidR="00D92954" w:rsidRPr="009D1347">
        <w:rPr>
          <w:rFonts w:eastAsia="DejaVu Sans Condensed"/>
          <w:color w:val="000000" w:themeColor="text1"/>
          <w:spacing w:val="2"/>
          <w:lang w:val="fr-FR" w:eastAsia="vi-VN"/>
        </w:rPr>
        <w:t>;</w:t>
      </w:r>
      <w:r w:rsidR="00D92954" w:rsidRPr="009D1347">
        <w:rPr>
          <w:color w:val="000000" w:themeColor="text1"/>
          <w:spacing w:val="2"/>
          <w:lang w:val="fr-FR"/>
        </w:rPr>
        <w:t xml:space="preserve"> </w:t>
      </w:r>
      <w:r w:rsidR="00FB79A3" w:rsidRPr="009D1347">
        <w:rPr>
          <w:color w:val="000000" w:themeColor="text1"/>
          <w:spacing w:val="2"/>
          <w:lang w:val="fr-FR"/>
        </w:rPr>
        <w:t>T</w:t>
      </w:r>
      <w:r w:rsidRPr="009D1347">
        <w:rPr>
          <w:color w:val="000000" w:themeColor="text1"/>
          <w:spacing w:val="2"/>
          <w:lang w:val="fr-FR"/>
        </w:rPr>
        <w:t>ham chiếu các văn bản quy phạm pháp luật;</w:t>
      </w:r>
    </w:p>
    <w:p w14:paraId="0F343B86" w14:textId="77777777" w:rsidR="001A5E55" w:rsidRPr="009D1347" w:rsidRDefault="001A5E55"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2. Tổ chức xây dựng dự thảo;</w:t>
      </w:r>
    </w:p>
    <w:p w14:paraId="61DC4FF4" w14:textId="215FC76B" w:rsidR="001A5E55" w:rsidRPr="009D1347" w:rsidRDefault="001A5E55"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 xml:space="preserve">3. Gửi văn bản </w:t>
      </w:r>
      <w:r w:rsidR="007810CC" w:rsidRPr="009D1347">
        <w:rPr>
          <w:color w:val="000000" w:themeColor="text1"/>
          <w:spacing w:val="0"/>
          <w:lang w:val="fr-FR"/>
        </w:rPr>
        <w:t xml:space="preserve">đăng tải hồ sơ dự thảo và </w:t>
      </w:r>
      <w:r w:rsidRPr="009D1347">
        <w:rPr>
          <w:color w:val="000000" w:themeColor="text1"/>
          <w:spacing w:val="0"/>
          <w:lang w:val="fr-FR"/>
        </w:rPr>
        <w:t xml:space="preserve">lấy ý kiến góp ý của </w:t>
      </w:r>
      <w:r w:rsidR="0015306A" w:rsidRPr="009D1347">
        <w:rPr>
          <w:color w:val="000000" w:themeColor="text1"/>
          <w:spacing w:val="0"/>
          <w:lang w:val="fr-FR"/>
        </w:rPr>
        <w:t>Uỷ ban MTTQVN tỉnh Ninh Bình, Công an tỉnh,</w:t>
      </w:r>
      <w:r w:rsidR="00624EB4" w:rsidRPr="009D1347">
        <w:rPr>
          <w:color w:val="000000" w:themeColor="text1"/>
          <w:spacing w:val="0"/>
          <w:lang w:val="fr-FR"/>
        </w:rPr>
        <w:t xml:space="preserve"> </w:t>
      </w:r>
      <w:r w:rsidRPr="009D1347">
        <w:rPr>
          <w:color w:val="000000" w:themeColor="text1"/>
          <w:spacing w:val="0"/>
          <w:lang w:val="fr-FR"/>
        </w:rPr>
        <w:t xml:space="preserve">các </w:t>
      </w:r>
      <w:r w:rsidR="00FB79A3" w:rsidRPr="009D1347">
        <w:rPr>
          <w:color w:val="000000" w:themeColor="text1"/>
          <w:spacing w:val="0"/>
          <w:lang w:val="fr-FR"/>
        </w:rPr>
        <w:t>Sở</w:t>
      </w:r>
      <w:r w:rsidRPr="009D1347">
        <w:rPr>
          <w:color w:val="000000" w:themeColor="text1"/>
          <w:spacing w:val="0"/>
          <w:lang w:val="fr-FR"/>
        </w:rPr>
        <w:t xml:space="preserve">, </w:t>
      </w:r>
      <w:r w:rsidR="00FB79A3" w:rsidRPr="009D1347">
        <w:rPr>
          <w:color w:val="000000" w:themeColor="text1"/>
          <w:spacing w:val="0"/>
          <w:lang w:val="fr-FR"/>
        </w:rPr>
        <w:t>B</w:t>
      </w:r>
      <w:r w:rsidR="0015306A" w:rsidRPr="009D1347">
        <w:rPr>
          <w:color w:val="000000" w:themeColor="text1"/>
          <w:spacing w:val="0"/>
          <w:lang w:val="fr-FR"/>
        </w:rPr>
        <w:t xml:space="preserve">an, </w:t>
      </w:r>
      <w:r w:rsidR="00FB79A3" w:rsidRPr="009D1347">
        <w:rPr>
          <w:color w:val="000000" w:themeColor="text1"/>
          <w:spacing w:val="0"/>
          <w:lang w:val="fr-FR"/>
        </w:rPr>
        <w:t>N</w:t>
      </w:r>
      <w:r w:rsidRPr="009D1347">
        <w:rPr>
          <w:color w:val="000000" w:themeColor="text1"/>
          <w:spacing w:val="0"/>
          <w:lang w:val="fr-FR"/>
        </w:rPr>
        <w:t>gành, địa phương;</w:t>
      </w:r>
    </w:p>
    <w:p w14:paraId="5BF44065" w14:textId="5EC42E9A" w:rsidR="001A5E55" w:rsidRPr="009D1347" w:rsidRDefault="001A5E55"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 xml:space="preserve">4. Tiếp thu ý kiến của </w:t>
      </w:r>
      <w:r w:rsidR="00C50CD7" w:rsidRPr="009D1347">
        <w:rPr>
          <w:color w:val="000000" w:themeColor="text1"/>
          <w:spacing w:val="0"/>
          <w:lang w:val="fr-FR"/>
        </w:rPr>
        <w:t xml:space="preserve">Uỷ ban MTTQVN tỉnh Ninh Bình, Công an tỉnh, các </w:t>
      </w:r>
      <w:r w:rsidR="00FB79A3" w:rsidRPr="009D1347">
        <w:rPr>
          <w:color w:val="000000" w:themeColor="text1"/>
          <w:spacing w:val="0"/>
          <w:lang w:val="fr-FR"/>
        </w:rPr>
        <w:t>Sở, Ban, Ngành, địa phương</w:t>
      </w:r>
      <w:r w:rsidR="00943FA7" w:rsidRPr="009D1347">
        <w:rPr>
          <w:color w:val="000000" w:themeColor="text1"/>
          <w:spacing w:val="0"/>
          <w:lang w:val="fr-FR"/>
        </w:rPr>
        <w:t xml:space="preserve">, </w:t>
      </w:r>
      <w:r w:rsidRPr="009D1347">
        <w:rPr>
          <w:color w:val="000000" w:themeColor="text1"/>
          <w:spacing w:val="0"/>
          <w:lang w:val="fr-FR"/>
        </w:rPr>
        <w:t>chỉnh sửa bản dự thảo gửi Sở Tư pháp thẩm định và báo cáo UBND tỉnh;</w:t>
      </w:r>
    </w:p>
    <w:p w14:paraId="44574D17" w14:textId="77777777" w:rsidR="003306D1" w:rsidRPr="009D1347" w:rsidRDefault="001A5E55"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5. Căn cứ Báo cáo thẩm định của Sở Tư pháp, chỉnh sửa và hoàn thiện trình UBND tỉnh ban hành.</w:t>
      </w:r>
    </w:p>
    <w:p w14:paraId="6435427F" w14:textId="77777777" w:rsidR="003306D1" w:rsidRPr="009D1347" w:rsidRDefault="001A5E55"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I</w:t>
      </w:r>
      <w:r w:rsidR="00E565D1" w:rsidRPr="009D1347">
        <w:rPr>
          <w:b/>
          <w:bCs/>
          <w:color w:val="000000" w:themeColor="text1"/>
          <w:spacing w:val="0"/>
          <w:lang w:val="fr-FR"/>
        </w:rPr>
        <w:t>V. Bố cục và nội dung cơ bản của Quyết định</w:t>
      </w:r>
    </w:p>
    <w:p w14:paraId="6A44E57D" w14:textId="77777777" w:rsidR="00E565D1" w:rsidRPr="009D1347" w:rsidRDefault="00E565D1"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1. Phạm vi điều chỉnh, đối tượng áp dụng</w:t>
      </w:r>
    </w:p>
    <w:p w14:paraId="7024E711" w14:textId="77777777" w:rsidR="003306D1" w:rsidRPr="009D1347" w:rsidRDefault="00E565D1" w:rsidP="00AD01F6">
      <w:pPr>
        <w:spacing w:before="120" w:after="120" w:line="360" w:lineRule="exact"/>
        <w:ind w:firstLine="720"/>
        <w:jc w:val="both"/>
        <w:rPr>
          <w:color w:val="000000" w:themeColor="text1"/>
          <w:spacing w:val="0"/>
          <w:lang w:val="fr-FR"/>
        </w:rPr>
      </w:pPr>
      <w:r w:rsidRPr="009D1347">
        <w:rPr>
          <w:color w:val="000000" w:themeColor="text1"/>
          <w:spacing w:val="0"/>
          <w:lang w:val="fr-FR"/>
        </w:rPr>
        <w:t>a) Phạm vi điều chỉnh</w:t>
      </w:r>
    </w:p>
    <w:p w14:paraId="4A66C19B" w14:textId="2AD7F566" w:rsidR="009D7E71" w:rsidRPr="009D1347" w:rsidRDefault="009D7E71" w:rsidP="00AD01F6">
      <w:pPr>
        <w:pStyle w:val="Heading2"/>
        <w:spacing w:before="120" w:after="120" w:line="360" w:lineRule="exact"/>
        <w:ind w:firstLine="720"/>
        <w:jc w:val="both"/>
        <w:rPr>
          <w:rFonts w:ascii="Times New Roman" w:hAnsi="Times New Roman" w:cs="Times New Roman"/>
          <w:b/>
          <w:color w:val="000000" w:themeColor="text1"/>
          <w:spacing w:val="0"/>
          <w:sz w:val="28"/>
          <w:szCs w:val="28"/>
          <w:lang w:val="fr-FR"/>
        </w:rPr>
      </w:pPr>
      <w:r w:rsidRPr="009D1347">
        <w:rPr>
          <w:rFonts w:ascii="Times New Roman" w:hAnsi="Times New Roman" w:cs="Times New Roman"/>
          <w:color w:val="000000" w:themeColor="text1"/>
          <w:spacing w:val="0"/>
          <w:sz w:val="28"/>
          <w:szCs w:val="28"/>
          <w:lang w:val="fr-FR"/>
        </w:rPr>
        <w:lastRenderedPageBreak/>
        <w:t>Quy chế phối hợp quản lý người lao động nước ngoài làm việc trên địa bàn tỉnh Ninh Bình quy định nguyên tắc, nội dung, hình thức, trách nhiệm phối hợp của các cơ quan quản lý nhà nước trên địa bàn tỉnh Ninh Bình trong hoạt động quản lý người lao động nước ngoài làm việc cho các doanh nghiệp, cơ quan, tổ chức, nhà thầu, cơ quan đại diện ngoại giao nước ngoài tại Việt Nam; cá nhân được phép hoạt động kinh doanh theo quy định của pháp luậ</w:t>
      </w:r>
      <w:r w:rsidR="00173485" w:rsidRPr="009D1347">
        <w:rPr>
          <w:rFonts w:ascii="Times New Roman" w:hAnsi="Times New Roman" w:cs="Times New Roman"/>
          <w:color w:val="000000" w:themeColor="text1"/>
          <w:spacing w:val="0"/>
          <w:sz w:val="28"/>
          <w:szCs w:val="28"/>
          <w:lang w:val="fr-FR"/>
        </w:rPr>
        <w:t>t.</w:t>
      </w:r>
    </w:p>
    <w:p w14:paraId="5F4AA13C" w14:textId="2041963E" w:rsidR="00E565D1" w:rsidRPr="009D1347" w:rsidRDefault="00E565D1" w:rsidP="00AD01F6">
      <w:pPr>
        <w:pStyle w:val="Heading2"/>
        <w:spacing w:before="120" w:after="120" w:line="360" w:lineRule="exact"/>
        <w:ind w:firstLine="720"/>
        <w:jc w:val="both"/>
        <w:rPr>
          <w:rFonts w:ascii="Times New Roman" w:hAnsi="Times New Roman" w:cs="Times New Roman"/>
          <w:b/>
          <w:color w:val="000000" w:themeColor="text1"/>
          <w:spacing w:val="0"/>
          <w:sz w:val="28"/>
          <w:szCs w:val="28"/>
          <w:lang w:val="fr-FR"/>
        </w:rPr>
      </w:pPr>
      <w:r w:rsidRPr="009D1347">
        <w:rPr>
          <w:rFonts w:ascii="Times New Roman" w:hAnsi="Times New Roman" w:cs="Times New Roman"/>
          <w:color w:val="000000" w:themeColor="text1"/>
          <w:spacing w:val="0"/>
          <w:sz w:val="28"/>
          <w:szCs w:val="28"/>
          <w:lang w:val="fr-FR"/>
        </w:rPr>
        <w:t>b) Đối tượng</w:t>
      </w:r>
      <w:r w:rsidR="001D7F51" w:rsidRPr="009D1347">
        <w:rPr>
          <w:rFonts w:ascii="Times New Roman" w:hAnsi="Times New Roman" w:cs="Times New Roman"/>
          <w:color w:val="000000" w:themeColor="text1"/>
          <w:spacing w:val="0"/>
          <w:sz w:val="28"/>
          <w:szCs w:val="28"/>
          <w:lang w:val="fr-FR"/>
        </w:rPr>
        <w:t xml:space="preserve"> áp dụng</w:t>
      </w:r>
      <w:r w:rsidRPr="009D1347">
        <w:rPr>
          <w:rFonts w:ascii="Times New Roman" w:hAnsi="Times New Roman" w:cs="Times New Roman"/>
          <w:color w:val="000000" w:themeColor="text1"/>
          <w:spacing w:val="0"/>
          <w:sz w:val="28"/>
          <w:szCs w:val="28"/>
          <w:lang w:val="fr-FR"/>
        </w:rPr>
        <w:t xml:space="preserve">: </w:t>
      </w:r>
      <w:r w:rsidR="00374690" w:rsidRPr="009D1347">
        <w:rPr>
          <w:rFonts w:ascii="Times New Roman" w:hAnsi="Times New Roman" w:cs="Times New Roman"/>
          <w:color w:val="000000" w:themeColor="text1"/>
          <w:spacing w:val="0"/>
          <w:sz w:val="28"/>
          <w:szCs w:val="28"/>
          <w:lang w:val="fr-FR"/>
        </w:rPr>
        <w:t>Quy chế này áp dụng với các cơ quan, đơn vị: Nội vụ, Văn phòng UBND tỉnh, Công an tỉnh, Bộ Chỉ huy Bộ đội Biên phòng tỉnh, Tư pháp, Y tế, Công Thương, Giáo dục và Đào tạo, Văn hóa và Thể thao, Du lịch, Tài chính, Ngoại vụ, Xây dựng, Cục thuế tỉnh, Bảo hiểm xã hội tỉnh, Ban Quản lý khu kinh tế và các khu công nghiệp tỉnh, UBND các xã, phường và các cơ quan, đơn vị có liên quan đến công tác quản lý người lao động nước ngoài làm việc trên địa bàn tỉnh Ninh Bình.</w:t>
      </w:r>
    </w:p>
    <w:p w14:paraId="4D1853A9" w14:textId="77777777" w:rsidR="00CC19AA" w:rsidRPr="009D1347" w:rsidRDefault="00CC19AA" w:rsidP="00AD01F6">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2. Bố cục dự thảo Quyết định</w:t>
      </w:r>
    </w:p>
    <w:p w14:paraId="51A3AADA" w14:textId="3D499B34" w:rsidR="00C03197" w:rsidRPr="009D1347" w:rsidRDefault="00193631" w:rsidP="00AD01F6">
      <w:pPr>
        <w:pStyle w:val="Heading2"/>
        <w:spacing w:before="120" w:after="120" w:line="360" w:lineRule="exact"/>
        <w:ind w:firstLine="720"/>
        <w:rPr>
          <w:rFonts w:ascii="Times New Roman" w:hAnsi="Times New Roman" w:cs="Times New Roman"/>
          <w:color w:val="000000" w:themeColor="text1"/>
          <w:spacing w:val="0"/>
          <w:sz w:val="28"/>
          <w:szCs w:val="28"/>
          <w:lang w:val="fr-FR"/>
        </w:rPr>
      </w:pPr>
      <w:r w:rsidRPr="009D1347">
        <w:rPr>
          <w:rFonts w:ascii="Times New Roman" w:hAnsi="Times New Roman" w:cs="Times New Roman"/>
          <w:color w:val="000000" w:themeColor="text1"/>
          <w:spacing w:val="0"/>
          <w:sz w:val="28"/>
          <w:szCs w:val="28"/>
          <w:lang w:val="fr-FR"/>
        </w:rPr>
        <w:t>Quyết định gồm 3 Chương, 25 Điề</w:t>
      </w:r>
      <w:r w:rsidR="00593BCC" w:rsidRPr="009D1347">
        <w:rPr>
          <w:rFonts w:ascii="Times New Roman" w:hAnsi="Times New Roman" w:cs="Times New Roman"/>
          <w:color w:val="000000" w:themeColor="text1"/>
          <w:spacing w:val="0"/>
          <w:sz w:val="28"/>
          <w:szCs w:val="28"/>
          <w:lang w:val="fr-FR"/>
        </w:rPr>
        <w:t>u, cụ thể:</w:t>
      </w:r>
    </w:p>
    <w:p w14:paraId="4BD3E950" w14:textId="3A994411" w:rsidR="00593BCC" w:rsidRPr="009D1347" w:rsidRDefault="00593BCC" w:rsidP="00F94F05">
      <w:pPr>
        <w:spacing w:before="120" w:after="120" w:line="360" w:lineRule="exact"/>
        <w:ind w:firstLine="720"/>
        <w:rPr>
          <w:color w:val="000000" w:themeColor="text1"/>
          <w:spacing w:val="0"/>
          <w:lang w:val="fr-FR"/>
        </w:rPr>
      </w:pPr>
      <w:r w:rsidRPr="009D1347">
        <w:rPr>
          <w:color w:val="000000" w:themeColor="text1"/>
          <w:spacing w:val="0"/>
          <w:lang w:val="fr-FR"/>
        </w:rPr>
        <w:t>Chương I: Quy định chung</w:t>
      </w:r>
      <w:r w:rsidR="00E65CF7" w:rsidRPr="009D1347">
        <w:rPr>
          <w:color w:val="000000" w:themeColor="text1"/>
          <w:spacing w:val="0"/>
          <w:lang w:val="fr-FR"/>
        </w:rPr>
        <w:t xml:space="preserve"> (Điều 1 -&gt;</w:t>
      </w:r>
      <w:r w:rsidR="005E55A2" w:rsidRPr="009D1347">
        <w:rPr>
          <w:color w:val="000000" w:themeColor="text1"/>
          <w:spacing w:val="0"/>
          <w:lang w:val="fr-FR"/>
        </w:rPr>
        <w:t xml:space="preserve"> Điều 5)</w:t>
      </w:r>
    </w:p>
    <w:p w14:paraId="7554EDC0" w14:textId="1F05F872" w:rsidR="00593BCC" w:rsidRPr="009D1347" w:rsidRDefault="00593BCC" w:rsidP="00F94F05">
      <w:pPr>
        <w:spacing w:before="120" w:after="120" w:line="360" w:lineRule="exact"/>
        <w:ind w:firstLine="720"/>
        <w:rPr>
          <w:color w:val="000000" w:themeColor="text1"/>
          <w:spacing w:val="0"/>
          <w:lang w:val="fr-FR"/>
        </w:rPr>
      </w:pPr>
      <w:r w:rsidRPr="009D1347">
        <w:rPr>
          <w:color w:val="000000" w:themeColor="text1"/>
          <w:spacing w:val="0"/>
          <w:lang w:val="fr-FR"/>
        </w:rPr>
        <w:t>Chương II: Trách nhiệm của các cơ quan, đơn vị</w:t>
      </w:r>
      <w:r w:rsidR="00E65CF7" w:rsidRPr="009D1347">
        <w:rPr>
          <w:color w:val="000000" w:themeColor="text1"/>
          <w:spacing w:val="0"/>
          <w:lang w:val="fr-FR"/>
        </w:rPr>
        <w:t xml:space="preserve"> (Điều 6 -&gt;</w:t>
      </w:r>
      <w:r w:rsidR="005E55A2" w:rsidRPr="009D1347">
        <w:rPr>
          <w:color w:val="000000" w:themeColor="text1"/>
          <w:spacing w:val="0"/>
          <w:lang w:val="fr-FR"/>
        </w:rPr>
        <w:t xml:space="preserve"> Điều 23)</w:t>
      </w:r>
    </w:p>
    <w:p w14:paraId="46D1C355" w14:textId="3ADC8243" w:rsidR="00593BCC" w:rsidRPr="009D1347" w:rsidRDefault="00593BCC" w:rsidP="00F94F05">
      <w:pPr>
        <w:spacing w:before="120" w:after="120" w:line="360" w:lineRule="exact"/>
        <w:ind w:firstLine="720"/>
        <w:rPr>
          <w:color w:val="000000" w:themeColor="text1"/>
          <w:spacing w:val="0"/>
          <w:lang w:val="fr-FR"/>
        </w:rPr>
      </w:pPr>
      <w:r w:rsidRPr="009D1347">
        <w:rPr>
          <w:color w:val="000000" w:themeColor="text1"/>
          <w:spacing w:val="0"/>
          <w:lang w:val="fr-FR"/>
        </w:rPr>
        <w:t>Chương III: Điều khoản thi hành</w:t>
      </w:r>
      <w:r w:rsidR="00E65CF7" w:rsidRPr="009D1347">
        <w:rPr>
          <w:color w:val="000000" w:themeColor="text1"/>
          <w:spacing w:val="0"/>
          <w:lang w:val="fr-FR"/>
        </w:rPr>
        <w:t xml:space="preserve"> (Điều 24, Điều 25)</w:t>
      </w:r>
    </w:p>
    <w:p w14:paraId="5986B8C8" w14:textId="2BE0889D" w:rsidR="00D46AB9" w:rsidRPr="009D1347" w:rsidRDefault="00947F37" w:rsidP="00D46AB9">
      <w:pPr>
        <w:spacing w:before="120" w:after="120" w:line="360" w:lineRule="exact"/>
        <w:ind w:firstLine="720"/>
        <w:jc w:val="both"/>
        <w:rPr>
          <w:b/>
          <w:bCs/>
          <w:color w:val="000000" w:themeColor="text1"/>
          <w:spacing w:val="0"/>
          <w:lang w:val="fr-FR"/>
        </w:rPr>
      </w:pPr>
      <w:r w:rsidRPr="009D1347">
        <w:rPr>
          <w:b/>
          <w:bCs/>
          <w:color w:val="000000" w:themeColor="text1"/>
          <w:spacing w:val="0"/>
          <w:lang w:val="fr-FR"/>
        </w:rPr>
        <w:t xml:space="preserve">V. Dự kiến nguồn lực, điều kiện bảo đảm cho việc thi hành Quyết định sau khi được </w:t>
      </w:r>
      <w:r w:rsidR="00137C36" w:rsidRPr="009D1347">
        <w:rPr>
          <w:b/>
          <w:bCs/>
          <w:color w:val="000000" w:themeColor="text1"/>
          <w:spacing w:val="0"/>
          <w:lang w:val="fr-FR"/>
        </w:rPr>
        <w:t>ban hành</w:t>
      </w:r>
    </w:p>
    <w:p w14:paraId="434CBDE4" w14:textId="28CD7A96" w:rsidR="009D2D57" w:rsidRPr="009D1347" w:rsidRDefault="00D93349" w:rsidP="00FA7FD6">
      <w:pPr>
        <w:spacing w:before="120" w:after="120" w:line="360" w:lineRule="exact"/>
        <w:ind w:firstLine="720"/>
        <w:jc w:val="both"/>
        <w:rPr>
          <w:bCs/>
          <w:color w:val="000000" w:themeColor="text1"/>
          <w:spacing w:val="0"/>
          <w:lang w:val="fr-FR"/>
        </w:rPr>
      </w:pPr>
      <w:r w:rsidRPr="009D1347">
        <w:rPr>
          <w:bCs/>
          <w:color w:val="000000" w:themeColor="text1"/>
          <w:spacing w:val="0"/>
          <w:lang w:val="fr-FR"/>
        </w:rPr>
        <w:t xml:space="preserve">Để đảm bảo việc thi hành Quyết định có hiệu quả, các cơ quan, đơn vị </w:t>
      </w:r>
      <w:r w:rsidR="00042CAC" w:rsidRPr="009D1347">
        <w:rPr>
          <w:bCs/>
          <w:color w:val="000000" w:themeColor="text1"/>
          <w:spacing w:val="0"/>
          <w:lang w:val="fr-FR"/>
        </w:rPr>
        <w:t xml:space="preserve">tham gia phối hợp </w:t>
      </w:r>
      <w:r w:rsidR="006A14CA" w:rsidRPr="009D1347">
        <w:rPr>
          <w:bCs/>
          <w:color w:val="000000" w:themeColor="text1"/>
          <w:spacing w:val="0"/>
          <w:lang w:val="fr-FR"/>
        </w:rPr>
        <w:t xml:space="preserve">cần </w:t>
      </w:r>
      <w:r w:rsidR="00042CAC" w:rsidRPr="009D1347">
        <w:rPr>
          <w:bCs/>
          <w:color w:val="000000" w:themeColor="text1"/>
          <w:spacing w:val="0"/>
          <w:lang w:val="fr-FR"/>
        </w:rPr>
        <w:t>chủ động rà soát và triển khai thực hiện nghiêm túc trên cơ sở chức năng, nhiệm vụ được giao; đảm bảo quy định của pháp luật và tình hình thực tiễn tại địa phương.</w:t>
      </w:r>
    </w:p>
    <w:p w14:paraId="41733FC2" w14:textId="03DB9F58" w:rsidR="004873B8" w:rsidRPr="009D1347" w:rsidRDefault="0001259B" w:rsidP="004873B8">
      <w:pPr>
        <w:spacing w:before="120" w:after="120" w:line="360" w:lineRule="exact"/>
        <w:ind w:firstLine="720"/>
        <w:jc w:val="both"/>
        <w:rPr>
          <w:color w:val="000000" w:themeColor="text1"/>
          <w:spacing w:val="-2"/>
          <w:lang w:val="fr-FR"/>
        </w:rPr>
      </w:pPr>
      <w:r w:rsidRPr="009D1347">
        <w:rPr>
          <w:color w:val="000000" w:themeColor="text1"/>
          <w:spacing w:val="-2"/>
          <w:lang w:val="fr-FR"/>
        </w:rPr>
        <w:t xml:space="preserve">Trên đây là Tờ trình </w:t>
      </w:r>
      <w:r w:rsidR="001C3FA1" w:rsidRPr="009D1347">
        <w:rPr>
          <w:color w:val="000000" w:themeColor="text1"/>
          <w:spacing w:val="-2"/>
          <w:lang w:val="fr-FR"/>
        </w:rPr>
        <w:t xml:space="preserve">về việc </w:t>
      </w:r>
      <w:r w:rsidRPr="009D1347">
        <w:rPr>
          <w:color w:val="000000" w:themeColor="text1"/>
          <w:spacing w:val="-2"/>
          <w:lang w:val="fr-FR"/>
        </w:rPr>
        <w:t xml:space="preserve">đề nghị </w:t>
      </w:r>
      <w:r w:rsidR="001C3FA1" w:rsidRPr="009D1347">
        <w:rPr>
          <w:color w:val="000000" w:themeColor="text1"/>
          <w:spacing w:val="-2"/>
          <w:lang w:val="fr-FR"/>
        </w:rPr>
        <w:t xml:space="preserve">Ủy ban nhân dân tỉnh </w:t>
      </w:r>
      <w:r w:rsidRPr="009D1347">
        <w:rPr>
          <w:color w:val="000000" w:themeColor="text1"/>
          <w:spacing w:val="-2"/>
          <w:lang w:val="fr-FR"/>
        </w:rPr>
        <w:t xml:space="preserve">ban hành </w:t>
      </w:r>
      <w:r w:rsidRPr="009D1347">
        <w:rPr>
          <w:rFonts w:eastAsia="DejaVu Sans Condensed"/>
          <w:color w:val="000000" w:themeColor="text1"/>
          <w:spacing w:val="-2"/>
          <w:lang w:val="vi-VN" w:eastAsia="vi-VN"/>
        </w:rPr>
        <w:t xml:space="preserve">Quyết định </w:t>
      </w:r>
      <w:r w:rsidR="001C3FA1" w:rsidRPr="009D1347">
        <w:rPr>
          <w:rFonts w:eastAsia="DejaVu Sans Condensed"/>
          <w:color w:val="000000" w:themeColor="text1"/>
          <w:spacing w:val="-2"/>
          <w:lang w:val="vi-VN" w:eastAsia="vi-VN"/>
        </w:rPr>
        <w:t>ban hành Quy chế phối hợp quản lý người lao động nước ngoài làm việc trên địa bàn tỉnh Ninh Bình</w:t>
      </w:r>
      <w:r w:rsidR="00873F40" w:rsidRPr="009D1347">
        <w:rPr>
          <w:rFonts w:eastAsia="DejaVu Sans Condensed"/>
          <w:color w:val="000000" w:themeColor="text1"/>
          <w:spacing w:val="-2"/>
          <w:lang w:val="fr-FR" w:eastAsia="vi-VN"/>
        </w:rPr>
        <w:t>.</w:t>
      </w:r>
      <w:r w:rsidR="00873F40" w:rsidRPr="009D1347">
        <w:rPr>
          <w:color w:val="000000" w:themeColor="text1"/>
          <w:spacing w:val="-2"/>
          <w:lang w:val="fr-FR"/>
        </w:rPr>
        <w:t xml:space="preserve"> </w:t>
      </w:r>
      <w:r w:rsidRPr="009D1347">
        <w:rPr>
          <w:color w:val="000000" w:themeColor="text1"/>
          <w:spacing w:val="-2"/>
          <w:lang w:val="fr-FR"/>
        </w:rPr>
        <w:t xml:space="preserve">Sở </w:t>
      </w:r>
      <w:r w:rsidR="00B3354F" w:rsidRPr="009D1347">
        <w:rPr>
          <w:color w:val="000000" w:themeColor="text1"/>
          <w:spacing w:val="-2"/>
          <w:lang w:val="fr-FR"/>
        </w:rPr>
        <w:t>Nội vụ</w:t>
      </w:r>
      <w:r w:rsidRPr="009D1347">
        <w:rPr>
          <w:color w:val="000000" w:themeColor="text1"/>
          <w:spacing w:val="-2"/>
          <w:lang w:val="fr-FR"/>
        </w:rPr>
        <w:t xml:space="preserve"> kính đề nghị Ủy ban nhân dân tỉnh xem xét, quyết định./.</w:t>
      </w:r>
    </w:p>
    <w:tbl>
      <w:tblPr>
        <w:tblStyle w:val="TableGrid"/>
        <w:tblW w:w="0" w:type="auto"/>
        <w:tblLook w:val="04A0" w:firstRow="1" w:lastRow="0" w:firstColumn="1" w:lastColumn="0" w:noHBand="0" w:noVBand="1"/>
      </w:tblPr>
      <w:tblGrid>
        <w:gridCol w:w="4474"/>
        <w:gridCol w:w="4706"/>
      </w:tblGrid>
      <w:tr w:rsidR="005A458F" w:rsidRPr="009D1347" w14:paraId="1980DB94" w14:textId="77777777" w:rsidTr="0062335B">
        <w:tc>
          <w:tcPr>
            <w:tcW w:w="4474" w:type="dxa"/>
          </w:tcPr>
          <w:p w14:paraId="5B580E15" w14:textId="77777777" w:rsidR="005A458F" w:rsidRPr="009D1347" w:rsidRDefault="005A458F" w:rsidP="00D356E7">
            <w:pPr>
              <w:rPr>
                <w:color w:val="000000" w:themeColor="text1"/>
                <w:spacing w:val="0"/>
                <w:sz w:val="24"/>
                <w:lang w:val="vi-VN"/>
              </w:rPr>
            </w:pPr>
            <w:r w:rsidRPr="009D1347">
              <w:rPr>
                <w:b/>
                <w:i/>
                <w:color w:val="000000" w:themeColor="text1"/>
                <w:spacing w:val="0"/>
                <w:sz w:val="24"/>
                <w:lang w:val="vi-VN"/>
              </w:rPr>
              <w:t>Nơi nhận</w:t>
            </w:r>
            <w:r w:rsidRPr="009D1347">
              <w:rPr>
                <w:color w:val="000000" w:themeColor="text1"/>
                <w:spacing w:val="0"/>
                <w:sz w:val="24"/>
                <w:lang w:val="vi-VN"/>
              </w:rPr>
              <w:t xml:space="preserve">: </w:t>
            </w:r>
          </w:p>
          <w:p w14:paraId="5C21359C" w14:textId="77777777" w:rsidR="005A458F" w:rsidRPr="009D1347" w:rsidRDefault="005A458F" w:rsidP="00D356E7">
            <w:pPr>
              <w:rPr>
                <w:color w:val="000000" w:themeColor="text1"/>
                <w:spacing w:val="0"/>
                <w:sz w:val="22"/>
                <w:szCs w:val="24"/>
                <w:lang w:val="fr-FR"/>
              </w:rPr>
            </w:pPr>
            <w:r w:rsidRPr="009D1347">
              <w:rPr>
                <w:color w:val="000000" w:themeColor="text1"/>
                <w:spacing w:val="0"/>
                <w:sz w:val="22"/>
                <w:szCs w:val="24"/>
                <w:lang w:val="vi-VN"/>
              </w:rPr>
              <w:t>- Như trên</w:t>
            </w:r>
            <w:r w:rsidRPr="009D1347">
              <w:rPr>
                <w:color w:val="000000" w:themeColor="text1"/>
                <w:spacing w:val="0"/>
                <w:sz w:val="22"/>
                <w:szCs w:val="24"/>
                <w:lang w:val="fr-FR"/>
              </w:rPr>
              <w:t>;</w:t>
            </w:r>
          </w:p>
          <w:p w14:paraId="011296CA" w14:textId="77777777" w:rsidR="00491B3C" w:rsidRPr="009D1347" w:rsidRDefault="00491B3C" w:rsidP="00D356E7">
            <w:pPr>
              <w:rPr>
                <w:color w:val="000000" w:themeColor="text1"/>
                <w:spacing w:val="0"/>
                <w:sz w:val="22"/>
                <w:szCs w:val="24"/>
                <w:lang w:val="fr-FR"/>
              </w:rPr>
            </w:pPr>
            <w:r w:rsidRPr="009D1347">
              <w:rPr>
                <w:color w:val="000000" w:themeColor="text1"/>
                <w:spacing w:val="0"/>
                <w:sz w:val="22"/>
                <w:szCs w:val="24"/>
                <w:lang w:val="fr-FR"/>
              </w:rPr>
              <w:t xml:space="preserve">- </w:t>
            </w:r>
            <w:r w:rsidR="0062335B" w:rsidRPr="009D1347">
              <w:rPr>
                <w:color w:val="000000" w:themeColor="text1"/>
                <w:spacing w:val="0"/>
                <w:sz w:val="22"/>
                <w:szCs w:val="24"/>
                <w:lang w:val="fr-FR"/>
              </w:rPr>
              <w:t>Sở Tư pháp;</w:t>
            </w:r>
          </w:p>
          <w:p w14:paraId="412F7330" w14:textId="77777777" w:rsidR="0062335B" w:rsidRPr="009D1347" w:rsidRDefault="005A458F" w:rsidP="0062335B">
            <w:pPr>
              <w:rPr>
                <w:color w:val="000000" w:themeColor="text1"/>
                <w:spacing w:val="0"/>
                <w:sz w:val="22"/>
                <w:szCs w:val="24"/>
                <w:lang w:val="fr-FR"/>
              </w:rPr>
            </w:pPr>
            <w:r w:rsidRPr="009D1347">
              <w:rPr>
                <w:color w:val="000000" w:themeColor="text1"/>
                <w:spacing w:val="0"/>
                <w:sz w:val="22"/>
                <w:szCs w:val="24"/>
                <w:lang w:val="fr-FR"/>
              </w:rPr>
              <w:t xml:space="preserve">- </w:t>
            </w:r>
            <w:r w:rsidR="0062335B" w:rsidRPr="009D1347">
              <w:rPr>
                <w:color w:val="000000" w:themeColor="text1"/>
                <w:spacing w:val="0"/>
                <w:sz w:val="22"/>
                <w:szCs w:val="24"/>
                <w:lang w:val="fr-FR"/>
              </w:rPr>
              <w:t>Giám đốc, PGĐ Sở (Đ/c Hằng);</w:t>
            </w:r>
          </w:p>
          <w:p w14:paraId="5462CDEE" w14:textId="573D6347" w:rsidR="005A458F" w:rsidRPr="009D1347" w:rsidRDefault="005A458F" w:rsidP="0062335B">
            <w:pPr>
              <w:rPr>
                <w:color w:val="000000" w:themeColor="text1"/>
                <w:spacing w:val="-2"/>
                <w:lang w:val="vi-VN"/>
              </w:rPr>
            </w:pPr>
            <w:r w:rsidRPr="009D1347">
              <w:rPr>
                <w:color w:val="000000" w:themeColor="text1"/>
                <w:spacing w:val="0"/>
                <w:sz w:val="22"/>
                <w:szCs w:val="24"/>
              </w:rPr>
              <w:t>- Lưu: VT,</w:t>
            </w:r>
            <w:r w:rsidR="007810CC" w:rsidRPr="009D1347">
              <w:rPr>
                <w:color w:val="000000" w:themeColor="text1"/>
                <w:spacing w:val="0"/>
                <w:sz w:val="22"/>
                <w:szCs w:val="24"/>
              </w:rPr>
              <w:t xml:space="preserve"> </w:t>
            </w:r>
            <w:r w:rsidR="00C45A83" w:rsidRPr="009D1347">
              <w:rPr>
                <w:color w:val="000000" w:themeColor="text1"/>
                <w:spacing w:val="0"/>
                <w:sz w:val="22"/>
                <w:szCs w:val="24"/>
              </w:rPr>
              <w:t>VL</w:t>
            </w:r>
            <w:r w:rsidRPr="009D1347">
              <w:rPr>
                <w:color w:val="000000" w:themeColor="text1"/>
                <w:spacing w:val="0"/>
                <w:sz w:val="22"/>
                <w:szCs w:val="24"/>
              </w:rPr>
              <w:t>.</w:t>
            </w:r>
          </w:p>
        </w:tc>
        <w:tc>
          <w:tcPr>
            <w:tcW w:w="4706" w:type="dxa"/>
          </w:tcPr>
          <w:p w14:paraId="6D83126D" w14:textId="77777777" w:rsidR="005A458F" w:rsidRPr="009D1347" w:rsidRDefault="005A458F" w:rsidP="00D356E7">
            <w:pPr>
              <w:jc w:val="center"/>
              <w:rPr>
                <w:b/>
                <w:color w:val="000000" w:themeColor="text1"/>
                <w:sz w:val="28"/>
                <w:lang w:val="nl-NL"/>
              </w:rPr>
            </w:pPr>
            <w:r w:rsidRPr="009D1347">
              <w:rPr>
                <w:b/>
                <w:color w:val="000000" w:themeColor="text1"/>
                <w:sz w:val="28"/>
                <w:lang w:val="nl-NL"/>
              </w:rPr>
              <w:t>GIÁM ĐỐC</w:t>
            </w:r>
          </w:p>
          <w:p w14:paraId="5866E02C" w14:textId="77777777" w:rsidR="005A458F" w:rsidRPr="009D1347" w:rsidRDefault="005A458F" w:rsidP="00D356E7">
            <w:pPr>
              <w:jc w:val="center"/>
              <w:rPr>
                <w:color w:val="000000" w:themeColor="text1"/>
                <w:spacing w:val="-2"/>
                <w:sz w:val="28"/>
              </w:rPr>
            </w:pPr>
          </w:p>
          <w:p w14:paraId="7DB2EC7F" w14:textId="77777777" w:rsidR="005A458F" w:rsidRPr="009D1347" w:rsidRDefault="005A458F" w:rsidP="00D356E7">
            <w:pPr>
              <w:jc w:val="center"/>
              <w:rPr>
                <w:strike/>
                <w:color w:val="000000" w:themeColor="text1"/>
                <w:spacing w:val="-2"/>
                <w:sz w:val="28"/>
              </w:rPr>
            </w:pPr>
          </w:p>
          <w:p w14:paraId="5427AF49" w14:textId="77777777" w:rsidR="005A458F" w:rsidRPr="009D1347" w:rsidRDefault="005A458F" w:rsidP="00D356E7">
            <w:pPr>
              <w:jc w:val="center"/>
              <w:rPr>
                <w:strike/>
                <w:color w:val="000000" w:themeColor="text1"/>
                <w:spacing w:val="-2"/>
                <w:sz w:val="28"/>
              </w:rPr>
            </w:pPr>
          </w:p>
          <w:p w14:paraId="117C53C5" w14:textId="77777777" w:rsidR="005A458F" w:rsidRPr="009D1347" w:rsidRDefault="005A458F" w:rsidP="00E72443">
            <w:pPr>
              <w:rPr>
                <w:strike/>
                <w:color w:val="000000" w:themeColor="text1"/>
                <w:spacing w:val="-2"/>
                <w:sz w:val="28"/>
              </w:rPr>
            </w:pPr>
          </w:p>
          <w:p w14:paraId="69A674A5" w14:textId="77777777" w:rsidR="005A458F" w:rsidRPr="009D1347" w:rsidRDefault="005A458F" w:rsidP="00D356E7">
            <w:pPr>
              <w:jc w:val="center"/>
              <w:rPr>
                <w:strike/>
                <w:color w:val="000000" w:themeColor="text1"/>
                <w:spacing w:val="-2"/>
                <w:sz w:val="28"/>
              </w:rPr>
            </w:pPr>
          </w:p>
          <w:p w14:paraId="31D5D41B" w14:textId="77777777" w:rsidR="005A458F" w:rsidRPr="009D1347" w:rsidRDefault="00C45A83" w:rsidP="00D356E7">
            <w:pPr>
              <w:jc w:val="center"/>
              <w:rPr>
                <w:b/>
                <w:color w:val="000000" w:themeColor="text1"/>
                <w:spacing w:val="-2"/>
                <w:sz w:val="28"/>
              </w:rPr>
            </w:pPr>
            <w:r w:rsidRPr="009D1347">
              <w:rPr>
                <w:b/>
                <w:color w:val="000000" w:themeColor="text1"/>
                <w:spacing w:val="-2"/>
                <w:sz w:val="28"/>
              </w:rPr>
              <w:t>Bùi Văn Hoàng</w:t>
            </w:r>
          </w:p>
          <w:p w14:paraId="7336D471" w14:textId="77777777" w:rsidR="005A458F" w:rsidRPr="009D1347" w:rsidRDefault="005A458F" w:rsidP="00D356E7">
            <w:pPr>
              <w:jc w:val="center"/>
              <w:rPr>
                <w:b/>
                <w:color w:val="000000" w:themeColor="text1"/>
                <w:spacing w:val="-2"/>
              </w:rPr>
            </w:pPr>
          </w:p>
        </w:tc>
      </w:tr>
    </w:tbl>
    <w:p w14:paraId="7F747F39" w14:textId="77777777" w:rsidR="005A458F" w:rsidRPr="009D1347" w:rsidRDefault="005A458F" w:rsidP="005A458F">
      <w:pPr>
        <w:ind w:firstLine="720"/>
        <w:jc w:val="center"/>
        <w:rPr>
          <w:i/>
          <w:color w:val="000000" w:themeColor="text1"/>
        </w:rPr>
      </w:pPr>
    </w:p>
    <w:p w14:paraId="3341B255" w14:textId="77777777" w:rsidR="009928A0" w:rsidRPr="009D1347" w:rsidRDefault="009928A0">
      <w:pPr>
        <w:rPr>
          <w:color w:val="000000" w:themeColor="text1"/>
        </w:rPr>
      </w:pPr>
    </w:p>
    <w:sectPr w:rsidR="009928A0" w:rsidRPr="009D1347" w:rsidSect="00491B3C">
      <w:headerReference w:type="even" r:id="rId7"/>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77113" w14:textId="77777777" w:rsidR="003509A4" w:rsidRDefault="003509A4">
      <w:r>
        <w:separator/>
      </w:r>
    </w:p>
  </w:endnote>
  <w:endnote w:type="continuationSeparator" w:id="0">
    <w:p w14:paraId="26D71AA2" w14:textId="77777777" w:rsidR="003509A4" w:rsidRDefault="0035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DejaVu Sans Condensed">
    <w:altName w:val="SimSun"/>
    <w:charset w:val="86"/>
    <w:family w:val="swiss"/>
    <w:pitch w:val="default"/>
    <w:sig w:usb0="00000000" w:usb1="D200FDFF" w:usb2="0A246029" w:usb3="00000000" w:csb0="000001F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29CAF" w14:textId="77777777" w:rsidR="003509A4" w:rsidRDefault="003509A4">
      <w:r>
        <w:separator/>
      </w:r>
    </w:p>
  </w:footnote>
  <w:footnote w:type="continuationSeparator" w:id="0">
    <w:p w14:paraId="480F4F0C" w14:textId="77777777" w:rsidR="003509A4" w:rsidRDefault="003509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6E421" w14:textId="77777777" w:rsidR="00FE1067" w:rsidRDefault="003A1C17">
    <w:pPr>
      <w:pStyle w:val="Header"/>
      <w:framePr w:wrap="around" w:vAnchor="text" w:hAnchor="margin" w:xAlign="center" w:y="1"/>
      <w:rPr>
        <w:rStyle w:val="PageNumber"/>
      </w:rPr>
    </w:pPr>
    <w:r>
      <w:rPr>
        <w:rStyle w:val="PageNumber"/>
      </w:rPr>
      <w:fldChar w:fldCharType="begin"/>
    </w:r>
    <w:r w:rsidR="00C50063">
      <w:rPr>
        <w:rStyle w:val="PageNumber"/>
      </w:rPr>
      <w:instrText xml:space="preserve">PAGE  </w:instrText>
    </w:r>
    <w:r>
      <w:rPr>
        <w:rStyle w:val="PageNumber"/>
      </w:rPr>
      <w:fldChar w:fldCharType="end"/>
    </w:r>
  </w:p>
  <w:p w14:paraId="6A1A769D" w14:textId="77777777" w:rsidR="00FE1067" w:rsidRDefault="00FE10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529632"/>
      <w:docPartObj>
        <w:docPartGallery w:val="Page Numbers (Top of Page)"/>
        <w:docPartUnique/>
      </w:docPartObj>
    </w:sdtPr>
    <w:sdtEndPr>
      <w:rPr>
        <w:noProof/>
      </w:rPr>
    </w:sdtEndPr>
    <w:sdtContent>
      <w:p w14:paraId="44A00E76" w14:textId="1E5030BD" w:rsidR="005C0076" w:rsidRDefault="003A1C17">
        <w:pPr>
          <w:pStyle w:val="Header"/>
          <w:jc w:val="center"/>
        </w:pPr>
        <w:r>
          <w:fldChar w:fldCharType="begin"/>
        </w:r>
        <w:r w:rsidR="005C0076">
          <w:instrText xml:space="preserve"> PAGE   \* MERGEFORMAT </w:instrText>
        </w:r>
        <w:r>
          <w:fldChar w:fldCharType="separate"/>
        </w:r>
        <w:r w:rsidR="009702F5">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0956"/>
    <w:multiLevelType w:val="multilevel"/>
    <w:tmpl w:val="D60C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CB4B00"/>
    <w:multiLevelType w:val="multilevel"/>
    <w:tmpl w:val="2340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58F"/>
    <w:rsid w:val="00003063"/>
    <w:rsid w:val="000071FE"/>
    <w:rsid w:val="00011279"/>
    <w:rsid w:val="0001259B"/>
    <w:rsid w:val="00022EF6"/>
    <w:rsid w:val="00042CAC"/>
    <w:rsid w:val="00046FB1"/>
    <w:rsid w:val="00056E8E"/>
    <w:rsid w:val="000755C8"/>
    <w:rsid w:val="0008003F"/>
    <w:rsid w:val="000A07E6"/>
    <w:rsid w:val="000B712C"/>
    <w:rsid w:val="000C2820"/>
    <w:rsid w:val="000C7675"/>
    <w:rsid w:val="000D656D"/>
    <w:rsid w:val="000E0288"/>
    <w:rsid w:val="000E46F5"/>
    <w:rsid w:val="000F0B80"/>
    <w:rsid w:val="000F140F"/>
    <w:rsid w:val="000F6977"/>
    <w:rsid w:val="00122D31"/>
    <w:rsid w:val="00126E19"/>
    <w:rsid w:val="00131416"/>
    <w:rsid w:val="00137C36"/>
    <w:rsid w:val="00146477"/>
    <w:rsid w:val="0015306A"/>
    <w:rsid w:val="0015680F"/>
    <w:rsid w:val="00160AB0"/>
    <w:rsid w:val="00161E49"/>
    <w:rsid w:val="00167AC9"/>
    <w:rsid w:val="001711B7"/>
    <w:rsid w:val="00172AEF"/>
    <w:rsid w:val="00173485"/>
    <w:rsid w:val="00177F4A"/>
    <w:rsid w:val="00193631"/>
    <w:rsid w:val="00196801"/>
    <w:rsid w:val="001970A8"/>
    <w:rsid w:val="001A2BCE"/>
    <w:rsid w:val="001A5E55"/>
    <w:rsid w:val="001B37B5"/>
    <w:rsid w:val="001C07B3"/>
    <w:rsid w:val="001C3FA1"/>
    <w:rsid w:val="001D7F51"/>
    <w:rsid w:val="001F0543"/>
    <w:rsid w:val="00210A03"/>
    <w:rsid w:val="002116DE"/>
    <w:rsid w:val="00216B55"/>
    <w:rsid w:val="002210D5"/>
    <w:rsid w:val="002331EF"/>
    <w:rsid w:val="00240063"/>
    <w:rsid w:val="00243110"/>
    <w:rsid w:val="00252FD1"/>
    <w:rsid w:val="002739D4"/>
    <w:rsid w:val="002756E7"/>
    <w:rsid w:val="002765BC"/>
    <w:rsid w:val="002A222B"/>
    <w:rsid w:val="002B177F"/>
    <w:rsid w:val="002C6DC4"/>
    <w:rsid w:val="002C7A16"/>
    <w:rsid w:val="002E04EE"/>
    <w:rsid w:val="002E214B"/>
    <w:rsid w:val="002F55B8"/>
    <w:rsid w:val="002F6925"/>
    <w:rsid w:val="002F6A01"/>
    <w:rsid w:val="003053E6"/>
    <w:rsid w:val="00307473"/>
    <w:rsid w:val="00313DC7"/>
    <w:rsid w:val="003227FC"/>
    <w:rsid w:val="00325069"/>
    <w:rsid w:val="003252FC"/>
    <w:rsid w:val="003306D1"/>
    <w:rsid w:val="003509A4"/>
    <w:rsid w:val="003554A3"/>
    <w:rsid w:val="00355C00"/>
    <w:rsid w:val="00362A9E"/>
    <w:rsid w:val="00362EC1"/>
    <w:rsid w:val="0036719C"/>
    <w:rsid w:val="003739DB"/>
    <w:rsid w:val="00374690"/>
    <w:rsid w:val="003805AC"/>
    <w:rsid w:val="00384A6A"/>
    <w:rsid w:val="00385CB5"/>
    <w:rsid w:val="00391D43"/>
    <w:rsid w:val="003A1C17"/>
    <w:rsid w:val="003B7382"/>
    <w:rsid w:val="003D4F29"/>
    <w:rsid w:val="003E7D38"/>
    <w:rsid w:val="00401D7C"/>
    <w:rsid w:val="0040565D"/>
    <w:rsid w:val="00441E56"/>
    <w:rsid w:val="004565CC"/>
    <w:rsid w:val="00462B3A"/>
    <w:rsid w:val="004873B8"/>
    <w:rsid w:val="0048779E"/>
    <w:rsid w:val="00491B3C"/>
    <w:rsid w:val="00492B1A"/>
    <w:rsid w:val="004B3956"/>
    <w:rsid w:val="004D1F18"/>
    <w:rsid w:val="004D5932"/>
    <w:rsid w:val="005160C9"/>
    <w:rsid w:val="00522E4D"/>
    <w:rsid w:val="0052434E"/>
    <w:rsid w:val="00524537"/>
    <w:rsid w:val="005279EB"/>
    <w:rsid w:val="0055281E"/>
    <w:rsid w:val="0055692E"/>
    <w:rsid w:val="00564912"/>
    <w:rsid w:val="00582D77"/>
    <w:rsid w:val="00583571"/>
    <w:rsid w:val="005857ED"/>
    <w:rsid w:val="00593BCC"/>
    <w:rsid w:val="005A458F"/>
    <w:rsid w:val="005A6419"/>
    <w:rsid w:val="005B0460"/>
    <w:rsid w:val="005C0076"/>
    <w:rsid w:val="005C26AA"/>
    <w:rsid w:val="005C28E5"/>
    <w:rsid w:val="005D68C3"/>
    <w:rsid w:val="005E2424"/>
    <w:rsid w:val="005E55A2"/>
    <w:rsid w:val="005F4715"/>
    <w:rsid w:val="006026A0"/>
    <w:rsid w:val="00602890"/>
    <w:rsid w:val="0060668C"/>
    <w:rsid w:val="00610D46"/>
    <w:rsid w:val="0062335B"/>
    <w:rsid w:val="006249E9"/>
    <w:rsid w:val="00624EB4"/>
    <w:rsid w:val="00632676"/>
    <w:rsid w:val="00650204"/>
    <w:rsid w:val="00650DFC"/>
    <w:rsid w:val="00653C0C"/>
    <w:rsid w:val="0067366C"/>
    <w:rsid w:val="006747A7"/>
    <w:rsid w:val="00680D20"/>
    <w:rsid w:val="006A14CA"/>
    <w:rsid w:val="006A7179"/>
    <w:rsid w:val="006A71E2"/>
    <w:rsid w:val="006B3E83"/>
    <w:rsid w:val="006D0251"/>
    <w:rsid w:val="006D22FB"/>
    <w:rsid w:val="006D26E6"/>
    <w:rsid w:val="006D47DD"/>
    <w:rsid w:val="006D76E8"/>
    <w:rsid w:val="006E4CAD"/>
    <w:rsid w:val="00702F6E"/>
    <w:rsid w:val="007057D9"/>
    <w:rsid w:val="00710AB7"/>
    <w:rsid w:val="00712E91"/>
    <w:rsid w:val="00720609"/>
    <w:rsid w:val="00720EEC"/>
    <w:rsid w:val="007255B5"/>
    <w:rsid w:val="00742EFD"/>
    <w:rsid w:val="0074675F"/>
    <w:rsid w:val="00752B0C"/>
    <w:rsid w:val="00755A3C"/>
    <w:rsid w:val="00762A96"/>
    <w:rsid w:val="0076652A"/>
    <w:rsid w:val="00767907"/>
    <w:rsid w:val="00774A19"/>
    <w:rsid w:val="007810CC"/>
    <w:rsid w:val="00785CFB"/>
    <w:rsid w:val="00796B56"/>
    <w:rsid w:val="007B54E4"/>
    <w:rsid w:val="007C3D16"/>
    <w:rsid w:val="007C4764"/>
    <w:rsid w:val="007D4D2C"/>
    <w:rsid w:val="007F4F56"/>
    <w:rsid w:val="008002B1"/>
    <w:rsid w:val="00820742"/>
    <w:rsid w:val="00825B48"/>
    <w:rsid w:val="008435AD"/>
    <w:rsid w:val="008576F1"/>
    <w:rsid w:val="00864A80"/>
    <w:rsid w:val="00873F40"/>
    <w:rsid w:val="008747C3"/>
    <w:rsid w:val="008865E3"/>
    <w:rsid w:val="00896DF9"/>
    <w:rsid w:val="008A2464"/>
    <w:rsid w:val="008B0FBD"/>
    <w:rsid w:val="008B3E41"/>
    <w:rsid w:val="008C1FC5"/>
    <w:rsid w:val="008C2C59"/>
    <w:rsid w:val="008D522A"/>
    <w:rsid w:val="008D630F"/>
    <w:rsid w:val="008E77D1"/>
    <w:rsid w:val="008F3DC7"/>
    <w:rsid w:val="008F61F2"/>
    <w:rsid w:val="008F6CCA"/>
    <w:rsid w:val="00901E16"/>
    <w:rsid w:val="009050F2"/>
    <w:rsid w:val="00943B66"/>
    <w:rsid w:val="00943FA7"/>
    <w:rsid w:val="00947F37"/>
    <w:rsid w:val="009521E5"/>
    <w:rsid w:val="0096077E"/>
    <w:rsid w:val="009639D8"/>
    <w:rsid w:val="009702F5"/>
    <w:rsid w:val="00971A50"/>
    <w:rsid w:val="00984D6F"/>
    <w:rsid w:val="009905D2"/>
    <w:rsid w:val="009928A0"/>
    <w:rsid w:val="009C0668"/>
    <w:rsid w:val="009D1347"/>
    <w:rsid w:val="009D2D57"/>
    <w:rsid w:val="009D5902"/>
    <w:rsid w:val="009D7E71"/>
    <w:rsid w:val="009E074D"/>
    <w:rsid w:val="009E2EB5"/>
    <w:rsid w:val="009F1C7B"/>
    <w:rsid w:val="009F42E5"/>
    <w:rsid w:val="00A0629F"/>
    <w:rsid w:val="00A06571"/>
    <w:rsid w:val="00A51833"/>
    <w:rsid w:val="00A65545"/>
    <w:rsid w:val="00A82B5E"/>
    <w:rsid w:val="00A94DBE"/>
    <w:rsid w:val="00AB1CDB"/>
    <w:rsid w:val="00AB5393"/>
    <w:rsid w:val="00AD01F6"/>
    <w:rsid w:val="00AD1F3F"/>
    <w:rsid w:val="00AD3291"/>
    <w:rsid w:val="00AE4633"/>
    <w:rsid w:val="00AE5952"/>
    <w:rsid w:val="00AF06B4"/>
    <w:rsid w:val="00AF1239"/>
    <w:rsid w:val="00AF1E01"/>
    <w:rsid w:val="00B006C9"/>
    <w:rsid w:val="00B060EC"/>
    <w:rsid w:val="00B2317F"/>
    <w:rsid w:val="00B30C60"/>
    <w:rsid w:val="00B331AE"/>
    <w:rsid w:val="00B3354F"/>
    <w:rsid w:val="00B351CF"/>
    <w:rsid w:val="00B37384"/>
    <w:rsid w:val="00B4113D"/>
    <w:rsid w:val="00B511BA"/>
    <w:rsid w:val="00B61060"/>
    <w:rsid w:val="00B90EB3"/>
    <w:rsid w:val="00B97FF1"/>
    <w:rsid w:val="00BA69F6"/>
    <w:rsid w:val="00BC0D8C"/>
    <w:rsid w:val="00BC64D6"/>
    <w:rsid w:val="00BD4525"/>
    <w:rsid w:val="00BD6930"/>
    <w:rsid w:val="00BE2E83"/>
    <w:rsid w:val="00BF21A9"/>
    <w:rsid w:val="00BF5816"/>
    <w:rsid w:val="00BF7E85"/>
    <w:rsid w:val="00C01019"/>
    <w:rsid w:val="00C03197"/>
    <w:rsid w:val="00C05EE6"/>
    <w:rsid w:val="00C161B0"/>
    <w:rsid w:val="00C2690C"/>
    <w:rsid w:val="00C30DE2"/>
    <w:rsid w:val="00C32808"/>
    <w:rsid w:val="00C329E9"/>
    <w:rsid w:val="00C41B7A"/>
    <w:rsid w:val="00C45A83"/>
    <w:rsid w:val="00C4781F"/>
    <w:rsid w:val="00C50063"/>
    <w:rsid w:val="00C50CD7"/>
    <w:rsid w:val="00C701AD"/>
    <w:rsid w:val="00C76E46"/>
    <w:rsid w:val="00C771FC"/>
    <w:rsid w:val="00C96084"/>
    <w:rsid w:val="00CC19AA"/>
    <w:rsid w:val="00CC4C2E"/>
    <w:rsid w:val="00CC4CF9"/>
    <w:rsid w:val="00CD0E1F"/>
    <w:rsid w:val="00CD3F56"/>
    <w:rsid w:val="00CE0D45"/>
    <w:rsid w:val="00CE6C73"/>
    <w:rsid w:val="00CF03AF"/>
    <w:rsid w:val="00CF562C"/>
    <w:rsid w:val="00CF69FE"/>
    <w:rsid w:val="00D127C5"/>
    <w:rsid w:val="00D12BFB"/>
    <w:rsid w:val="00D311A2"/>
    <w:rsid w:val="00D46AB9"/>
    <w:rsid w:val="00D6407C"/>
    <w:rsid w:val="00D75A37"/>
    <w:rsid w:val="00D82C96"/>
    <w:rsid w:val="00D83E8D"/>
    <w:rsid w:val="00D92954"/>
    <w:rsid w:val="00D93349"/>
    <w:rsid w:val="00D93C7C"/>
    <w:rsid w:val="00DA5655"/>
    <w:rsid w:val="00DE6EC2"/>
    <w:rsid w:val="00DF0E23"/>
    <w:rsid w:val="00DF7F68"/>
    <w:rsid w:val="00E04783"/>
    <w:rsid w:val="00E053AA"/>
    <w:rsid w:val="00E0796B"/>
    <w:rsid w:val="00E22923"/>
    <w:rsid w:val="00E240A8"/>
    <w:rsid w:val="00E30ECE"/>
    <w:rsid w:val="00E4083C"/>
    <w:rsid w:val="00E449EF"/>
    <w:rsid w:val="00E4673A"/>
    <w:rsid w:val="00E50715"/>
    <w:rsid w:val="00E55C3C"/>
    <w:rsid w:val="00E565D1"/>
    <w:rsid w:val="00E63BD9"/>
    <w:rsid w:val="00E65CF7"/>
    <w:rsid w:val="00E72443"/>
    <w:rsid w:val="00E767C7"/>
    <w:rsid w:val="00E83184"/>
    <w:rsid w:val="00EA12CA"/>
    <w:rsid w:val="00EA3D85"/>
    <w:rsid w:val="00EC3ECF"/>
    <w:rsid w:val="00EE1F50"/>
    <w:rsid w:val="00EE721A"/>
    <w:rsid w:val="00EE7EAC"/>
    <w:rsid w:val="00EF25B6"/>
    <w:rsid w:val="00F0617A"/>
    <w:rsid w:val="00F175F6"/>
    <w:rsid w:val="00F17E77"/>
    <w:rsid w:val="00F25902"/>
    <w:rsid w:val="00F30A7C"/>
    <w:rsid w:val="00F5522B"/>
    <w:rsid w:val="00F81A5A"/>
    <w:rsid w:val="00F8395E"/>
    <w:rsid w:val="00F87ECA"/>
    <w:rsid w:val="00F91634"/>
    <w:rsid w:val="00F94F05"/>
    <w:rsid w:val="00F960EE"/>
    <w:rsid w:val="00FA7FD6"/>
    <w:rsid w:val="00FB6D62"/>
    <w:rsid w:val="00FB79A3"/>
    <w:rsid w:val="00FD51E8"/>
    <w:rsid w:val="00FE1067"/>
    <w:rsid w:val="00FE3985"/>
    <w:rsid w:val="00FE5457"/>
    <w:rsid w:val="00FE6447"/>
    <w:rsid w:val="00FF6C2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6F1B8"/>
  <w15:docId w15:val="{35258BF5-F1F7-4566-8471-FACEF6D3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458F"/>
    <w:pPr>
      <w:pBdr>
        <w:top w:val="none" w:sz="4" w:space="0" w:color="000000"/>
        <w:left w:val="none" w:sz="4" w:space="0" w:color="000000"/>
        <w:bottom w:val="none" w:sz="4" w:space="0" w:color="000000"/>
        <w:right w:val="none" w:sz="4" w:space="0" w:color="000000"/>
        <w:between w:val="none" w:sz="4" w:space="0" w:color="000000"/>
      </w:pBdr>
      <w:spacing w:before="0"/>
    </w:pPr>
    <w:rPr>
      <w:rFonts w:eastAsia="Times New Roman" w:cs="Times New Roman"/>
      <w:spacing w:val="-13"/>
      <w:szCs w:val="28"/>
    </w:rPr>
  </w:style>
  <w:style w:type="paragraph" w:styleId="Heading2">
    <w:name w:val="heading 2"/>
    <w:basedOn w:val="Normal"/>
    <w:next w:val="Normal"/>
    <w:link w:val="Heading2Char"/>
    <w:uiPriority w:val="1"/>
    <w:unhideWhenUsed/>
    <w:qFormat/>
    <w:rsid w:val="009D7E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rsid w:val="005A458F"/>
    <w:pPr>
      <w:keepNext/>
      <w:spacing w:before="240" w:after="60"/>
      <w:outlineLvl w:val="2"/>
    </w:pPr>
    <w:rPr>
      <w:rFonts w:ascii="Cambria" w:hAnsi="Cambria"/>
      <w:b/>
      <w:bCs/>
      <w:sz w:val="26"/>
      <w:szCs w:val="26"/>
    </w:rPr>
  </w:style>
  <w:style w:type="paragraph" w:styleId="Heading4">
    <w:name w:val="heading 4"/>
    <w:basedOn w:val="Normal"/>
    <w:next w:val="Normal"/>
    <w:link w:val="Heading4Char"/>
    <w:rsid w:val="005A458F"/>
    <w:pPr>
      <w:keepNext/>
      <w:spacing w:before="240" w:after="60"/>
      <w:outlineLvl w:val="3"/>
    </w:pPr>
    <w:rPr>
      <w:rFonts w:ascii="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5A458F"/>
    <w:rPr>
      <w:rFonts w:ascii="Cambria" w:eastAsia="Times New Roman" w:hAnsi="Cambria" w:cs="Times New Roman"/>
      <w:b/>
      <w:bCs/>
      <w:spacing w:val="-13"/>
      <w:sz w:val="26"/>
      <w:szCs w:val="26"/>
    </w:rPr>
  </w:style>
  <w:style w:type="character" w:customStyle="1" w:styleId="Heading4Char">
    <w:name w:val="Heading 4 Char"/>
    <w:basedOn w:val="DefaultParagraphFont"/>
    <w:link w:val="Heading4"/>
    <w:rsid w:val="005A458F"/>
    <w:rPr>
      <w:rFonts w:ascii="Calibri" w:eastAsia="Times New Roman" w:hAnsi="Calibri" w:cs="Times New Roman"/>
      <w:b/>
      <w:bCs/>
      <w:spacing w:val="-13"/>
      <w:szCs w:val="28"/>
    </w:rPr>
  </w:style>
  <w:style w:type="paragraph" w:styleId="Header">
    <w:name w:val="header"/>
    <w:basedOn w:val="Normal"/>
    <w:link w:val="HeaderChar"/>
    <w:uiPriority w:val="99"/>
    <w:rsid w:val="005A458F"/>
    <w:pPr>
      <w:tabs>
        <w:tab w:val="center" w:pos="4320"/>
        <w:tab w:val="right" w:pos="8640"/>
      </w:tabs>
    </w:pPr>
  </w:style>
  <w:style w:type="character" w:customStyle="1" w:styleId="HeaderChar">
    <w:name w:val="Header Char"/>
    <w:basedOn w:val="DefaultParagraphFont"/>
    <w:link w:val="Header"/>
    <w:uiPriority w:val="99"/>
    <w:rsid w:val="005A458F"/>
    <w:rPr>
      <w:rFonts w:eastAsia="Times New Roman" w:cs="Times New Roman"/>
      <w:spacing w:val="-13"/>
      <w:szCs w:val="28"/>
    </w:rPr>
  </w:style>
  <w:style w:type="character" w:styleId="PageNumber">
    <w:name w:val="page number"/>
    <w:basedOn w:val="DefaultParagraphFont"/>
    <w:rsid w:val="005A458F"/>
  </w:style>
  <w:style w:type="table" w:styleId="TableGrid">
    <w:name w:val="Table Grid"/>
    <w:basedOn w:val="TableNormal"/>
    <w:uiPriority w:val="59"/>
    <w:rsid w:val="005A458F"/>
    <w:pPr>
      <w:spacing w:before="0"/>
    </w:pPr>
    <w:rPr>
      <w:rFonts w:eastAsia="Times New Roman" w:cs="Times New Roman"/>
      <w:sz w:val="20"/>
      <w:szCs w:val="20"/>
    </w:rPr>
    <w:tblPr/>
  </w:style>
  <w:style w:type="paragraph" w:styleId="BodyText2">
    <w:name w:val="Body Text 2"/>
    <w:basedOn w:val="Normal"/>
    <w:link w:val="BodyText2Char"/>
    <w:rsid w:val="005A458F"/>
    <w:pPr>
      <w:spacing w:after="120" w:line="480" w:lineRule="auto"/>
    </w:pPr>
  </w:style>
  <w:style w:type="character" w:customStyle="1" w:styleId="BodyText2Char">
    <w:name w:val="Body Text 2 Char"/>
    <w:basedOn w:val="DefaultParagraphFont"/>
    <w:link w:val="BodyText2"/>
    <w:rsid w:val="005A458F"/>
    <w:rPr>
      <w:rFonts w:eastAsia="Times New Roman" w:cs="Times New Roman"/>
      <w:spacing w:val="-13"/>
      <w:szCs w:val="28"/>
    </w:rPr>
  </w:style>
  <w:style w:type="character" w:customStyle="1" w:styleId="fontstyle01">
    <w:name w:val="fontstyle01"/>
    <w:basedOn w:val="DefaultParagraphFont"/>
    <w:rsid w:val="008B0FBD"/>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8B0FBD"/>
    <w:rPr>
      <w:rFonts w:ascii="Times New Roman" w:hAnsi="Times New Roman" w:cs="Times New Roman" w:hint="default"/>
      <w:b w:val="0"/>
      <w:bCs w:val="0"/>
      <w:i/>
      <w:iCs/>
      <w:color w:val="000000"/>
      <w:sz w:val="28"/>
      <w:szCs w:val="28"/>
    </w:rPr>
  </w:style>
  <w:style w:type="paragraph" w:styleId="Footer">
    <w:name w:val="footer"/>
    <w:basedOn w:val="Normal"/>
    <w:link w:val="FooterChar"/>
    <w:uiPriority w:val="99"/>
    <w:unhideWhenUsed/>
    <w:rsid w:val="005C0076"/>
    <w:pPr>
      <w:tabs>
        <w:tab w:val="center" w:pos="4680"/>
        <w:tab w:val="right" w:pos="9360"/>
      </w:tabs>
    </w:pPr>
  </w:style>
  <w:style w:type="character" w:customStyle="1" w:styleId="FooterChar">
    <w:name w:val="Footer Char"/>
    <w:basedOn w:val="DefaultParagraphFont"/>
    <w:link w:val="Footer"/>
    <w:uiPriority w:val="99"/>
    <w:rsid w:val="005C0076"/>
    <w:rPr>
      <w:rFonts w:eastAsia="Times New Roman" w:cs="Times New Roman"/>
      <w:spacing w:val="-13"/>
      <w:szCs w:val="28"/>
    </w:rPr>
  </w:style>
  <w:style w:type="paragraph" w:styleId="NormalWeb">
    <w:name w:val="Normal (Web)"/>
    <w:basedOn w:val="Normal"/>
    <w:link w:val="NormalWebChar"/>
    <w:uiPriority w:val="99"/>
    <w:unhideWhenUsed/>
    <w:rsid w:val="001C07B3"/>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spacing w:val="0"/>
      <w:sz w:val="24"/>
      <w:szCs w:val="24"/>
    </w:rPr>
  </w:style>
  <w:style w:type="character" w:customStyle="1" w:styleId="NormalWebChar">
    <w:name w:val="Normal (Web) Char"/>
    <w:link w:val="NormalWeb"/>
    <w:uiPriority w:val="99"/>
    <w:locked/>
    <w:rsid w:val="001C07B3"/>
    <w:rPr>
      <w:rFonts w:eastAsia="Times New Roman" w:cs="Times New Roman"/>
      <w:sz w:val="24"/>
      <w:szCs w:val="24"/>
    </w:rPr>
  </w:style>
  <w:style w:type="character" w:customStyle="1" w:styleId="fontstyle31">
    <w:name w:val="fontstyle31"/>
    <w:rsid w:val="00C32808"/>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583571"/>
    <w:pPr>
      <w:ind w:left="720"/>
      <w:contextualSpacing/>
    </w:pPr>
  </w:style>
  <w:style w:type="character" w:customStyle="1" w:styleId="Heading2Char">
    <w:name w:val="Heading 2 Char"/>
    <w:basedOn w:val="DefaultParagraphFont"/>
    <w:link w:val="Heading2"/>
    <w:uiPriority w:val="99"/>
    <w:rsid w:val="009D7E71"/>
    <w:rPr>
      <w:rFonts w:asciiTheme="majorHAnsi" w:eastAsiaTheme="majorEastAsia" w:hAnsiTheme="majorHAnsi" w:cstheme="majorBidi"/>
      <w:color w:val="365F91" w:themeColor="accent1" w:themeShade="BF"/>
      <w:spacing w:val="-13"/>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237055">
      <w:bodyDiv w:val="1"/>
      <w:marLeft w:val="0"/>
      <w:marRight w:val="0"/>
      <w:marTop w:val="0"/>
      <w:marBottom w:val="0"/>
      <w:divBdr>
        <w:top w:val="none" w:sz="0" w:space="0" w:color="auto"/>
        <w:left w:val="none" w:sz="0" w:space="0" w:color="auto"/>
        <w:bottom w:val="none" w:sz="0" w:space="0" w:color="auto"/>
        <w:right w:val="none" w:sz="0" w:space="0" w:color="auto"/>
      </w:divBdr>
    </w:div>
    <w:div w:id="193555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5</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189</cp:revision>
  <dcterms:created xsi:type="dcterms:W3CDTF">2026-04-21T14:49:00Z</dcterms:created>
  <dcterms:modified xsi:type="dcterms:W3CDTF">2026-06-05T07:50:00Z</dcterms:modified>
</cp:coreProperties>
</file>